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20BD" w:rsidRPr="00D51042" w:rsidRDefault="004D5107" w:rsidP="002F0873">
      <w:pPr>
        <w:pStyle w:val="Title"/>
        <w:rPr>
          <w:rFonts w:asciiTheme="minorHAnsi" w:hAnsiTheme="minorHAnsi"/>
        </w:rPr>
      </w:pPr>
      <w:r w:rsidRPr="00D51042">
        <w:rPr>
          <w:rFonts w:asciiTheme="minorHAnsi" w:hAnsiTheme="minorHAnsi"/>
        </w:rPr>
        <w:t>Proposal for ethical compliance during qualitative research data collection (interviews and focus groups)</w:t>
      </w:r>
    </w:p>
    <w:p w:rsidR="002335DA" w:rsidRPr="00ED2E8D" w:rsidRDefault="00ED2E8D" w:rsidP="002335DA">
      <w:pPr>
        <w:rPr>
          <w:sz w:val="32"/>
          <w:szCs w:val="32"/>
        </w:rPr>
      </w:pPr>
      <w:r>
        <w:rPr>
          <w:sz w:val="32"/>
          <w:szCs w:val="32"/>
        </w:rPr>
        <w:br/>
      </w:r>
      <w:r w:rsidR="002F0873" w:rsidRPr="00ED2E8D">
        <w:rPr>
          <w:sz w:val="32"/>
          <w:szCs w:val="32"/>
        </w:rPr>
        <w:t>Investigating agency, communion</w:t>
      </w:r>
      <w:r w:rsidR="009020AA">
        <w:rPr>
          <w:sz w:val="32"/>
          <w:szCs w:val="32"/>
        </w:rPr>
        <w:t>,</w:t>
      </w:r>
      <w:r w:rsidR="002F0873" w:rsidRPr="00ED2E8D">
        <w:rPr>
          <w:sz w:val="32"/>
          <w:szCs w:val="32"/>
        </w:rPr>
        <w:t xml:space="preserve"> and gendered perspectives before and after the 2010 British general election</w:t>
      </w:r>
    </w:p>
    <w:p w:rsidR="002F0873" w:rsidRPr="00D51042" w:rsidRDefault="002F0873" w:rsidP="002335DA">
      <w:pPr>
        <w:jc w:val="center"/>
      </w:pPr>
    </w:p>
    <w:p w:rsidR="002F0873" w:rsidRPr="00D51042" w:rsidRDefault="002F0873" w:rsidP="002335DA">
      <w:pPr>
        <w:jc w:val="center"/>
      </w:pPr>
    </w:p>
    <w:p w:rsidR="002F0873" w:rsidRPr="00D51042" w:rsidRDefault="002F0873" w:rsidP="002335DA">
      <w:pPr>
        <w:jc w:val="center"/>
      </w:pPr>
    </w:p>
    <w:p w:rsidR="002F0873" w:rsidRPr="00D51042" w:rsidRDefault="002F0873" w:rsidP="002335DA">
      <w:pPr>
        <w:jc w:val="center"/>
      </w:pPr>
    </w:p>
    <w:p w:rsidR="002F0873" w:rsidRPr="00D51042" w:rsidRDefault="002F0873" w:rsidP="002335DA">
      <w:pPr>
        <w:jc w:val="center"/>
      </w:pPr>
    </w:p>
    <w:p w:rsidR="002F0873" w:rsidRPr="00D51042" w:rsidRDefault="002F0873" w:rsidP="002335DA">
      <w:pPr>
        <w:jc w:val="center"/>
      </w:pPr>
    </w:p>
    <w:p w:rsidR="002F0873" w:rsidRPr="00D51042" w:rsidRDefault="002F0873" w:rsidP="002335DA">
      <w:pPr>
        <w:jc w:val="center"/>
      </w:pPr>
    </w:p>
    <w:p w:rsidR="002F0873" w:rsidRPr="00D51042" w:rsidRDefault="002F0873" w:rsidP="002335DA">
      <w:pPr>
        <w:jc w:val="center"/>
      </w:pPr>
    </w:p>
    <w:p w:rsidR="002F0873" w:rsidRPr="00D51042" w:rsidRDefault="002F0873" w:rsidP="002335DA">
      <w:pPr>
        <w:jc w:val="center"/>
      </w:pPr>
    </w:p>
    <w:p w:rsidR="002F0873" w:rsidRPr="00D51042" w:rsidRDefault="002F0873" w:rsidP="002335DA">
      <w:pPr>
        <w:jc w:val="center"/>
      </w:pPr>
    </w:p>
    <w:p w:rsidR="002F0873" w:rsidRPr="00D51042" w:rsidRDefault="002F0873" w:rsidP="002335DA">
      <w:pPr>
        <w:jc w:val="center"/>
      </w:pPr>
    </w:p>
    <w:p w:rsidR="002F0873" w:rsidRPr="00D51042" w:rsidRDefault="002F0873" w:rsidP="002335DA">
      <w:pPr>
        <w:jc w:val="center"/>
      </w:pPr>
    </w:p>
    <w:p w:rsidR="002F0873" w:rsidRPr="00D51042" w:rsidRDefault="002F0873" w:rsidP="002335DA">
      <w:pPr>
        <w:jc w:val="center"/>
      </w:pPr>
    </w:p>
    <w:p w:rsidR="002F0873" w:rsidRPr="00D51042" w:rsidRDefault="002F0873" w:rsidP="002335DA">
      <w:pPr>
        <w:jc w:val="center"/>
      </w:pPr>
    </w:p>
    <w:p w:rsidR="002335DA" w:rsidRPr="00D51042" w:rsidRDefault="002335DA" w:rsidP="002335DA">
      <w:pPr>
        <w:jc w:val="center"/>
      </w:pPr>
      <w:r w:rsidRPr="00D51042">
        <w:t>Dr. Kristi Winters</w:t>
      </w:r>
      <w:r w:rsidRPr="00D51042">
        <w:br/>
        <w:t>British Academy Postdoctoral Fellow</w:t>
      </w:r>
      <w:r w:rsidRPr="00D51042">
        <w:br/>
        <w:t>Department of Politics</w:t>
      </w:r>
    </w:p>
    <w:p w:rsidR="002335DA" w:rsidRPr="00D51042" w:rsidRDefault="002335DA" w:rsidP="002335DA">
      <w:pPr>
        <w:jc w:val="center"/>
      </w:pPr>
      <w:r w:rsidRPr="00D51042">
        <w:t>Birkbeck College</w:t>
      </w:r>
      <w:r w:rsidR="00D92BED">
        <w:br/>
        <w:t>University of London</w:t>
      </w:r>
      <w:r w:rsidRPr="00D51042">
        <w:br/>
      </w:r>
    </w:p>
    <w:p w:rsidR="000008C8" w:rsidRPr="00D51042" w:rsidRDefault="000008C8" w:rsidP="000008C8"/>
    <w:sdt>
      <w:sdtPr>
        <w:rPr>
          <w:rFonts w:asciiTheme="minorHAnsi" w:eastAsiaTheme="minorHAnsi" w:hAnsiTheme="minorHAnsi" w:cstheme="minorBidi"/>
          <w:b w:val="0"/>
          <w:bCs w:val="0"/>
          <w:color w:val="auto"/>
          <w:sz w:val="22"/>
          <w:szCs w:val="22"/>
          <w:lang w:val="en-GB"/>
        </w:rPr>
        <w:id w:val="258111673"/>
        <w:docPartObj>
          <w:docPartGallery w:val="Table of Contents"/>
          <w:docPartUnique/>
        </w:docPartObj>
      </w:sdtPr>
      <w:sdtContent>
        <w:p w:rsidR="000008C8" w:rsidRDefault="000008C8">
          <w:pPr>
            <w:pStyle w:val="TOCHeading"/>
            <w:rPr>
              <w:rFonts w:asciiTheme="minorHAnsi" w:hAnsiTheme="minorHAnsi"/>
            </w:rPr>
          </w:pPr>
          <w:r w:rsidRPr="00D51042">
            <w:rPr>
              <w:rFonts w:asciiTheme="minorHAnsi" w:hAnsiTheme="minorHAnsi"/>
            </w:rPr>
            <w:t>Contents</w:t>
          </w:r>
        </w:p>
        <w:p w:rsidR="00B3002B" w:rsidRPr="00B3002B" w:rsidRDefault="00B3002B" w:rsidP="00B3002B">
          <w:pPr>
            <w:rPr>
              <w:lang w:val="en-US"/>
            </w:rPr>
          </w:pPr>
        </w:p>
        <w:p w:rsidR="00B3002B" w:rsidRDefault="00690DD5">
          <w:pPr>
            <w:pStyle w:val="TOC2"/>
            <w:tabs>
              <w:tab w:val="right" w:leader="dot" w:pos="9346"/>
            </w:tabs>
            <w:rPr>
              <w:rFonts w:eastAsiaTheme="minorEastAsia"/>
              <w:noProof/>
              <w:lang w:eastAsia="en-GB"/>
            </w:rPr>
          </w:pPr>
          <w:r w:rsidRPr="00D51042">
            <w:fldChar w:fldCharType="begin"/>
          </w:r>
          <w:r w:rsidR="000008C8" w:rsidRPr="00D51042">
            <w:instrText xml:space="preserve"> TOC \o "1-3" \h \z \u </w:instrText>
          </w:r>
          <w:r w:rsidRPr="00D51042">
            <w:fldChar w:fldCharType="separate"/>
          </w:r>
          <w:hyperlink w:anchor="_Toc247799473" w:history="1">
            <w:r w:rsidR="00B3002B" w:rsidRPr="00107918">
              <w:rPr>
                <w:rStyle w:val="Hyperlink"/>
                <w:noProof/>
              </w:rPr>
              <w:t>Research proposal</w:t>
            </w:r>
            <w:r w:rsidR="00B3002B">
              <w:rPr>
                <w:noProof/>
                <w:webHidden/>
              </w:rPr>
              <w:tab/>
            </w:r>
            <w:r>
              <w:rPr>
                <w:noProof/>
                <w:webHidden/>
              </w:rPr>
              <w:fldChar w:fldCharType="begin"/>
            </w:r>
            <w:r w:rsidR="00B3002B">
              <w:rPr>
                <w:noProof/>
                <w:webHidden/>
              </w:rPr>
              <w:instrText xml:space="preserve"> PAGEREF _Toc247799473 \h </w:instrText>
            </w:r>
            <w:r>
              <w:rPr>
                <w:noProof/>
                <w:webHidden/>
              </w:rPr>
            </w:r>
            <w:r>
              <w:rPr>
                <w:noProof/>
                <w:webHidden/>
              </w:rPr>
              <w:fldChar w:fldCharType="separate"/>
            </w:r>
            <w:r w:rsidR="00B3002B">
              <w:rPr>
                <w:noProof/>
                <w:webHidden/>
              </w:rPr>
              <w:t>3</w:t>
            </w:r>
            <w:r>
              <w:rPr>
                <w:noProof/>
                <w:webHidden/>
              </w:rPr>
              <w:fldChar w:fldCharType="end"/>
            </w:r>
          </w:hyperlink>
        </w:p>
        <w:p w:rsidR="00B3002B" w:rsidRDefault="00690DD5">
          <w:pPr>
            <w:pStyle w:val="TOC2"/>
            <w:tabs>
              <w:tab w:val="right" w:leader="dot" w:pos="9346"/>
            </w:tabs>
            <w:rPr>
              <w:rFonts w:eastAsiaTheme="minorEastAsia"/>
              <w:noProof/>
              <w:lang w:eastAsia="en-GB"/>
            </w:rPr>
          </w:pPr>
          <w:hyperlink w:anchor="_Toc247799474" w:history="1">
            <w:r w:rsidR="00B3002B" w:rsidRPr="00107918">
              <w:rPr>
                <w:rStyle w:val="Hyperlink"/>
                <w:noProof/>
              </w:rPr>
              <w:t>Identifying relevant ethics consideration</w:t>
            </w:r>
            <w:r w:rsidR="00B3002B">
              <w:rPr>
                <w:noProof/>
                <w:webHidden/>
              </w:rPr>
              <w:tab/>
            </w:r>
            <w:r>
              <w:rPr>
                <w:noProof/>
                <w:webHidden/>
              </w:rPr>
              <w:fldChar w:fldCharType="begin"/>
            </w:r>
            <w:r w:rsidR="00B3002B">
              <w:rPr>
                <w:noProof/>
                <w:webHidden/>
              </w:rPr>
              <w:instrText xml:space="preserve"> PAGEREF _Toc247799474 \h </w:instrText>
            </w:r>
            <w:r>
              <w:rPr>
                <w:noProof/>
                <w:webHidden/>
              </w:rPr>
            </w:r>
            <w:r>
              <w:rPr>
                <w:noProof/>
                <w:webHidden/>
              </w:rPr>
              <w:fldChar w:fldCharType="separate"/>
            </w:r>
            <w:r w:rsidR="00B3002B">
              <w:rPr>
                <w:noProof/>
                <w:webHidden/>
              </w:rPr>
              <w:t>4</w:t>
            </w:r>
            <w:r>
              <w:rPr>
                <w:noProof/>
                <w:webHidden/>
              </w:rPr>
              <w:fldChar w:fldCharType="end"/>
            </w:r>
          </w:hyperlink>
        </w:p>
        <w:p w:rsidR="00B3002B" w:rsidRDefault="00690DD5">
          <w:pPr>
            <w:pStyle w:val="TOC2"/>
            <w:tabs>
              <w:tab w:val="right" w:leader="dot" w:pos="9346"/>
            </w:tabs>
            <w:rPr>
              <w:rFonts w:eastAsiaTheme="minorEastAsia"/>
              <w:noProof/>
              <w:lang w:eastAsia="en-GB"/>
            </w:rPr>
          </w:pPr>
          <w:hyperlink w:anchor="_Toc247799475" w:history="1">
            <w:r w:rsidR="00B3002B" w:rsidRPr="00107918">
              <w:rPr>
                <w:rStyle w:val="Hyperlink"/>
                <w:noProof/>
              </w:rPr>
              <w:t>Timetable:</w:t>
            </w:r>
            <w:r w:rsidR="00B3002B">
              <w:rPr>
                <w:noProof/>
                <w:webHidden/>
              </w:rPr>
              <w:tab/>
            </w:r>
            <w:r>
              <w:rPr>
                <w:noProof/>
                <w:webHidden/>
              </w:rPr>
              <w:fldChar w:fldCharType="begin"/>
            </w:r>
            <w:r w:rsidR="00B3002B">
              <w:rPr>
                <w:noProof/>
                <w:webHidden/>
              </w:rPr>
              <w:instrText xml:space="preserve"> PAGEREF _Toc247799475 \h </w:instrText>
            </w:r>
            <w:r>
              <w:rPr>
                <w:noProof/>
                <w:webHidden/>
              </w:rPr>
            </w:r>
            <w:r>
              <w:rPr>
                <w:noProof/>
                <w:webHidden/>
              </w:rPr>
              <w:fldChar w:fldCharType="separate"/>
            </w:r>
            <w:r w:rsidR="00B3002B">
              <w:rPr>
                <w:noProof/>
                <w:webHidden/>
              </w:rPr>
              <w:t>5</w:t>
            </w:r>
            <w:r>
              <w:rPr>
                <w:noProof/>
                <w:webHidden/>
              </w:rPr>
              <w:fldChar w:fldCharType="end"/>
            </w:r>
          </w:hyperlink>
        </w:p>
        <w:p w:rsidR="00B3002B" w:rsidRDefault="00690DD5">
          <w:pPr>
            <w:pStyle w:val="TOC2"/>
            <w:tabs>
              <w:tab w:val="right" w:leader="dot" w:pos="9346"/>
            </w:tabs>
            <w:rPr>
              <w:rFonts w:eastAsiaTheme="minorEastAsia"/>
              <w:noProof/>
              <w:lang w:eastAsia="en-GB"/>
            </w:rPr>
          </w:pPr>
          <w:hyperlink w:anchor="_Toc247799476" w:history="1">
            <w:r w:rsidR="00B3002B" w:rsidRPr="00107918">
              <w:rPr>
                <w:rStyle w:val="Hyperlink"/>
                <w:noProof/>
              </w:rPr>
              <w:t>Informed consent</w:t>
            </w:r>
            <w:r w:rsidR="00B3002B">
              <w:rPr>
                <w:noProof/>
                <w:webHidden/>
              </w:rPr>
              <w:tab/>
            </w:r>
            <w:r>
              <w:rPr>
                <w:noProof/>
                <w:webHidden/>
              </w:rPr>
              <w:fldChar w:fldCharType="begin"/>
            </w:r>
            <w:r w:rsidR="00B3002B">
              <w:rPr>
                <w:noProof/>
                <w:webHidden/>
              </w:rPr>
              <w:instrText xml:space="preserve"> PAGEREF _Toc247799476 \h </w:instrText>
            </w:r>
            <w:r>
              <w:rPr>
                <w:noProof/>
                <w:webHidden/>
              </w:rPr>
            </w:r>
            <w:r>
              <w:rPr>
                <w:noProof/>
                <w:webHidden/>
              </w:rPr>
              <w:fldChar w:fldCharType="separate"/>
            </w:r>
            <w:r w:rsidR="00B3002B">
              <w:rPr>
                <w:noProof/>
                <w:webHidden/>
              </w:rPr>
              <w:t>6</w:t>
            </w:r>
            <w:r>
              <w:rPr>
                <w:noProof/>
                <w:webHidden/>
              </w:rPr>
              <w:fldChar w:fldCharType="end"/>
            </w:r>
          </w:hyperlink>
        </w:p>
        <w:p w:rsidR="00B3002B" w:rsidRDefault="00690DD5">
          <w:pPr>
            <w:pStyle w:val="TOC2"/>
            <w:tabs>
              <w:tab w:val="right" w:leader="dot" w:pos="9346"/>
            </w:tabs>
            <w:rPr>
              <w:rFonts w:eastAsiaTheme="minorEastAsia"/>
              <w:noProof/>
              <w:lang w:eastAsia="en-GB"/>
            </w:rPr>
          </w:pPr>
          <w:hyperlink w:anchor="_Toc247799477" w:history="1">
            <w:r w:rsidR="00B3002B" w:rsidRPr="00107918">
              <w:rPr>
                <w:rStyle w:val="Hyperlink"/>
                <w:noProof/>
              </w:rPr>
              <w:t>Confidentiality and anonymity</w:t>
            </w:r>
            <w:r w:rsidR="00B3002B">
              <w:rPr>
                <w:noProof/>
                <w:webHidden/>
              </w:rPr>
              <w:tab/>
            </w:r>
            <w:r>
              <w:rPr>
                <w:noProof/>
                <w:webHidden/>
              </w:rPr>
              <w:fldChar w:fldCharType="begin"/>
            </w:r>
            <w:r w:rsidR="00B3002B">
              <w:rPr>
                <w:noProof/>
                <w:webHidden/>
              </w:rPr>
              <w:instrText xml:space="preserve"> PAGEREF _Toc247799477 \h </w:instrText>
            </w:r>
            <w:r>
              <w:rPr>
                <w:noProof/>
                <w:webHidden/>
              </w:rPr>
            </w:r>
            <w:r>
              <w:rPr>
                <w:noProof/>
                <w:webHidden/>
              </w:rPr>
              <w:fldChar w:fldCharType="separate"/>
            </w:r>
            <w:r w:rsidR="00B3002B">
              <w:rPr>
                <w:noProof/>
                <w:webHidden/>
              </w:rPr>
              <w:t>7</w:t>
            </w:r>
            <w:r>
              <w:rPr>
                <w:noProof/>
                <w:webHidden/>
              </w:rPr>
              <w:fldChar w:fldCharType="end"/>
            </w:r>
          </w:hyperlink>
        </w:p>
        <w:p w:rsidR="00B3002B" w:rsidRDefault="00690DD5">
          <w:pPr>
            <w:pStyle w:val="TOC2"/>
            <w:tabs>
              <w:tab w:val="right" w:leader="dot" w:pos="9346"/>
            </w:tabs>
            <w:rPr>
              <w:rFonts w:eastAsiaTheme="minorEastAsia"/>
              <w:noProof/>
              <w:lang w:eastAsia="en-GB"/>
            </w:rPr>
          </w:pPr>
          <w:hyperlink w:anchor="_Toc247799478" w:history="1">
            <w:r w:rsidR="00B3002B" w:rsidRPr="00107918">
              <w:rPr>
                <w:rStyle w:val="Hyperlink"/>
                <w:noProof/>
              </w:rPr>
              <w:t>Data protection</w:t>
            </w:r>
            <w:r w:rsidR="00B3002B">
              <w:rPr>
                <w:noProof/>
                <w:webHidden/>
              </w:rPr>
              <w:tab/>
            </w:r>
            <w:r>
              <w:rPr>
                <w:noProof/>
                <w:webHidden/>
              </w:rPr>
              <w:fldChar w:fldCharType="begin"/>
            </w:r>
            <w:r w:rsidR="00B3002B">
              <w:rPr>
                <w:noProof/>
                <w:webHidden/>
              </w:rPr>
              <w:instrText xml:space="preserve"> PAGEREF _Toc247799478 \h </w:instrText>
            </w:r>
            <w:r>
              <w:rPr>
                <w:noProof/>
                <w:webHidden/>
              </w:rPr>
            </w:r>
            <w:r>
              <w:rPr>
                <w:noProof/>
                <w:webHidden/>
              </w:rPr>
              <w:fldChar w:fldCharType="separate"/>
            </w:r>
            <w:r w:rsidR="00B3002B">
              <w:rPr>
                <w:noProof/>
                <w:webHidden/>
              </w:rPr>
              <w:t>8</w:t>
            </w:r>
            <w:r>
              <w:rPr>
                <w:noProof/>
                <w:webHidden/>
              </w:rPr>
              <w:fldChar w:fldCharType="end"/>
            </w:r>
          </w:hyperlink>
        </w:p>
        <w:p w:rsidR="00B3002B" w:rsidRDefault="00690DD5">
          <w:pPr>
            <w:pStyle w:val="TOC2"/>
            <w:tabs>
              <w:tab w:val="right" w:leader="dot" w:pos="9346"/>
            </w:tabs>
            <w:rPr>
              <w:rFonts w:eastAsiaTheme="minorEastAsia"/>
              <w:noProof/>
              <w:lang w:eastAsia="en-GB"/>
            </w:rPr>
          </w:pPr>
          <w:hyperlink w:anchor="_Toc247799479" w:history="1">
            <w:r w:rsidR="00B3002B" w:rsidRPr="00107918">
              <w:rPr>
                <w:rStyle w:val="Hyperlink"/>
                <w:noProof/>
              </w:rPr>
              <w:t>Copyright</w:t>
            </w:r>
            <w:r w:rsidR="00B3002B">
              <w:rPr>
                <w:noProof/>
                <w:webHidden/>
              </w:rPr>
              <w:tab/>
            </w:r>
            <w:r>
              <w:rPr>
                <w:noProof/>
                <w:webHidden/>
              </w:rPr>
              <w:fldChar w:fldCharType="begin"/>
            </w:r>
            <w:r w:rsidR="00B3002B">
              <w:rPr>
                <w:noProof/>
                <w:webHidden/>
              </w:rPr>
              <w:instrText xml:space="preserve"> PAGEREF _Toc247799479 \h </w:instrText>
            </w:r>
            <w:r>
              <w:rPr>
                <w:noProof/>
                <w:webHidden/>
              </w:rPr>
            </w:r>
            <w:r>
              <w:rPr>
                <w:noProof/>
                <w:webHidden/>
              </w:rPr>
              <w:fldChar w:fldCharType="separate"/>
            </w:r>
            <w:r w:rsidR="00B3002B">
              <w:rPr>
                <w:noProof/>
                <w:webHidden/>
              </w:rPr>
              <w:t>8</w:t>
            </w:r>
            <w:r>
              <w:rPr>
                <w:noProof/>
                <w:webHidden/>
              </w:rPr>
              <w:fldChar w:fldCharType="end"/>
            </w:r>
          </w:hyperlink>
        </w:p>
        <w:p w:rsidR="00B3002B" w:rsidRDefault="00690DD5">
          <w:pPr>
            <w:pStyle w:val="TOC2"/>
            <w:tabs>
              <w:tab w:val="right" w:leader="dot" w:pos="9346"/>
            </w:tabs>
            <w:rPr>
              <w:rFonts w:eastAsiaTheme="minorEastAsia"/>
              <w:noProof/>
              <w:lang w:eastAsia="en-GB"/>
            </w:rPr>
          </w:pPr>
          <w:hyperlink w:anchor="_Toc247799480" w:history="1">
            <w:r w:rsidR="00B3002B" w:rsidRPr="00107918">
              <w:rPr>
                <w:rStyle w:val="Hyperlink"/>
                <w:noProof/>
              </w:rPr>
              <w:t>Consent forms</w:t>
            </w:r>
            <w:r w:rsidR="00B3002B">
              <w:rPr>
                <w:noProof/>
                <w:webHidden/>
              </w:rPr>
              <w:tab/>
            </w:r>
            <w:r>
              <w:rPr>
                <w:noProof/>
                <w:webHidden/>
              </w:rPr>
              <w:fldChar w:fldCharType="begin"/>
            </w:r>
            <w:r w:rsidR="00B3002B">
              <w:rPr>
                <w:noProof/>
                <w:webHidden/>
              </w:rPr>
              <w:instrText xml:space="preserve"> PAGEREF _Toc247799480 \h </w:instrText>
            </w:r>
            <w:r>
              <w:rPr>
                <w:noProof/>
                <w:webHidden/>
              </w:rPr>
            </w:r>
            <w:r>
              <w:rPr>
                <w:noProof/>
                <w:webHidden/>
              </w:rPr>
              <w:fldChar w:fldCharType="separate"/>
            </w:r>
            <w:r w:rsidR="00B3002B">
              <w:rPr>
                <w:noProof/>
                <w:webHidden/>
              </w:rPr>
              <w:t>8</w:t>
            </w:r>
            <w:r>
              <w:rPr>
                <w:noProof/>
                <w:webHidden/>
              </w:rPr>
              <w:fldChar w:fldCharType="end"/>
            </w:r>
          </w:hyperlink>
        </w:p>
        <w:p w:rsidR="00B3002B" w:rsidRDefault="00690DD5">
          <w:pPr>
            <w:pStyle w:val="TOC2"/>
            <w:tabs>
              <w:tab w:val="right" w:leader="dot" w:pos="9346"/>
            </w:tabs>
            <w:rPr>
              <w:rFonts w:eastAsiaTheme="minorEastAsia"/>
              <w:noProof/>
              <w:lang w:eastAsia="en-GB"/>
            </w:rPr>
          </w:pPr>
          <w:hyperlink w:anchor="_Toc247799481" w:history="1">
            <w:r w:rsidR="00B3002B" w:rsidRPr="00107918">
              <w:rPr>
                <w:rStyle w:val="Hyperlink"/>
                <w:noProof/>
              </w:rPr>
              <w:t>Bibliography</w:t>
            </w:r>
            <w:r w:rsidR="00B3002B">
              <w:rPr>
                <w:noProof/>
                <w:webHidden/>
              </w:rPr>
              <w:tab/>
            </w:r>
            <w:r>
              <w:rPr>
                <w:noProof/>
                <w:webHidden/>
              </w:rPr>
              <w:fldChar w:fldCharType="begin"/>
            </w:r>
            <w:r w:rsidR="00B3002B">
              <w:rPr>
                <w:noProof/>
                <w:webHidden/>
              </w:rPr>
              <w:instrText xml:space="preserve"> PAGEREF _Toc247799481 \h </w:instrText>
            </w:r>
            <w:r>
              <w:rPr>
                <w:noProof/>
                <w:webHidden/>
              </w:rPr>
            </w:r>
            <w:r>
              <w:rPr>
                <w:noProof/>
                <w:webHidden/>
              </w:rPr>
              <w:fldChar w:fldCharType="separate"/>
            </w:r>
            <w:r w:rsidR="00B3002B">
              <w:rPr>
                <w:noProof/>
                <w:webHidden/>
              </w:rPr>
              <w:t>10</w:t>
            </w:r>
            <w:r>
              <w:rPr>
                <w:noProof/>
                <w:webHidden/>
              </w:rPr>
              <w:fldChar w:fldCharType="end"/>
            </w:r>
          </w:hyperlink>
        </w:p>
        <w:p w:rsidR="00B3002B" w:rsidRDefault="00690DD5">
          <w:pPr>
            <w:pStyle w:val="TOC2"/>
            <w:tabs>
              <w:tab w:val="right" w:leader="dot" w:pos="9346"/>
            </w:tabs>
            <w:rPr>
              <w:rFonts w:eastAsiaTheme="minorEastAsia"/>
              <w:noProof/>
              <w:lang w:eastAsia="en-GB"/>
            </w:rPr>
          </w:pPr>
          <w:hyperlink w:anchor="_Toc247799482" w:history="1">
            <w:r w:rsidR="00B3002B" w:rsidRPr="00107918">
              <w:rPr>
                <w:rStyle w:val="Hyperlink"/>
                <w:noProof/>
              </w:rPr>
              <w:t>Consent Form - Interview</w:t>
            </w:r>
            <w:r w:rsidR="00B3002B">
              <w:rPr>
                <w:noProof/>
                <w:webHidden/>
              </w:rPr>
              <w:tab/>
            </w:r>
            <w:r>
              <w:rPr>
                <w:noProof/>
                <w:webHidden/>
              </w:rPr>
              <w:fldChar w:fldCharType="begin"/>
            </w:r>
            <w:r w:rsidR="00B3002B">
              <w:rPr>
                <w:noProof/>
                <w:webHidden/>
              </w:rPr>
              <w:instrText xml:space="preserve"> PAGEREF _Toc247799482 \h </w:instrText>
            </w:r>
            <w:r>
              <w:rPr>
                <w:noProof/>
                <w:webHidden/>
              </w:rPr>
            </w:r>
            <w:r>
              <w:rPr>
                <w:noProof/>
                <w:webHidden/>
              </w:rPr>
              <w:fldChar w:fldCharType="separate"/>
            </w:r>
            <w:r w:rsidR="00B3002B">
              <w:rPr>
                <w:noProof/>
                <w:webHidden/>
              </w:rPr>
              <w:t>11</w:t>
            </w:r>
            <w:r>
              <w:rPr>
                <w:noProof/>
                <w:webHidden/>
              </w:rPr>
              <w:fldChar w:fldCharType="end"/>
            </w:r>
          </w:hyperlink>
        </w:p>
        <w:p w:rsidR="00B3002B" w:rsidRDefault="00690DD5">
          <w:pPr>
            <w:pStyle w:val="TOC2"/>
            <w:tabs>
              <w:tab w:val="right" w:leader="dot" w:pos="9346"/>
            </w:tabs>
            <w:rPr>
              <w:rFonts w:eastAsiaTheme="minorEastAsia"/>
              <w:noProof/>
              <w:lang w:eastAsia="en-GB"/>
            </w:rPr>
          </w:pPr>
          <w:hyperlink w:anchor="_Toc247799483" w:history="1">
            <w:r w:rsidR="00B3002B" w:rsidRPr="00107918">
              <w:rPr>
                <w:rStyle w:val="Hyperlink"/>
                <w:noProof/>
              </w:rPr>
              <w:t>Consent Form – Focus Groups</w:t>
            </w:r>
            <w:r w:rsidR="00B3002B">
              <w:rPr>
                <w:noProof/>
                <w:webHidden/>
              </w:rPr>
              <w:tab/>
            </w:r>
            <w:r>
              <w:rPr>
                <w:noProof/>
                <w:webHidden/>
              </w:rPr>
              <w:fldChar w:fldCharType="begin"/>
            </w:r>
            <w:r w:rsidR="00B3002B">
              <w:rPr>
                <w:noProof/>
                <w:webHidden/>
              </w:rPr>
              <w:instrText xml:space="preserve"> PAGEREF _Toc247799483 \h </w:instrText>
            </w:r>
            <w:r>
              <w:rPr>
                <w:noProof/>
                <w:webHidden/>
              </w:rPr>
            </w:r>
            <w:r>
              <w:rPr>
                <w:noProof/>
                <w:webHidden/>
              </w:rPr>
              <w:fldChar w:fldCharType="separate"/>
            </w:r>
            <w:r w:rsidR="00B3002B">
              <w:rPr>
                <w:noProof/>
                <w:webHidden/>
              </w:rPr>
              <w:t>12</w:t>
            </w:r>
            <w:r>
              <w:rPr>
                <w:noProof/>
                <w:webHidden/>
              </w:rPr>
              <w:fldChar w:fldCharType="end"/>
            </w:r>
          </w:hyperlink>
        </w:p>
        <w:p w:rsidR="000008C8" w:rsidRPr="00D51042" w:rsidRDefault="00690DD5">
          <w:r w:rsidRPr="00D51042">
            <w:fldChar w:fldCharType="end"/>
          </w:r>
        </w:p>
      </w:sdtContent>
    </w:sdt>
    <w:p w:rsidR="00526B39" w:rsidRDefault="00526B39" w:rsidP="004655E1">
      <w:pPr>
        <w:spacing w:line="240" w:lineRule="auto"/>
      </w:pPr>
    </w:p>
    <w:p w:rsidR="00B3002B" w:rsidRDefault="00B3002B" w:rsidP="004655E1">
      <w:pPr>
        <w:spacing w:line="240" w:lineRule="auto"/>
      </w:pPr>
    </w:p>
    <w:p w:rsidR="00B3002B" w:rsidRDefault="00B3002B" w:rsidP="004655E1">
      <w:pPr>
        <w:spacing w:line="240" w:lineRule="auto"/>
      </w:pPr>
    </w:p>
    <w:p w:rsidR="00B3002B" w:rsidRDefault="00B3002B" w:rsidP="004655E1">
      <w:pPr>
        <w:spacing w:line="240" w:lineRule="auto"/>
      </w:pPr>
    </w:p>
    <w:p w:rsidR="00B3002B" w:rsidRDefault="00B3002B" w:rsidP="004655E1">
      <w:pPr>
        <w:spacing w:line="240" w:lineRule="auto"/>
      </w:pPr>
    </w:p>
    <w:p w:rsidR="00B3002B" w:rsidRDefault="00B3002B" w:rsidP="004655E1">
      <w:pPr>
        <w:spacing w:line="240" w:lineRule="auto"/>
      </w:pPr>
    </w:p>
    <w:p w:rsidR="00B3002B" w:rsidRDefault="00B3002B" w:rsidP="004655E1">
      <w:pPr>
        <w:spacing w:line="240" w:lineRule="auto"/>
      </w:pPr>
    </w:p>
    <w:p w:rsidR="00B3002B" w:rsidRDefault="00B3002B" w:rsidP="004655E1">
      <w:pPr>
        <w:spacing w:line="240" w:lineRule="auto"/>
      </w:pPr>
    </w:p>
    <w:p w:rsidR="00B3002B" w:rsidRDefault="00B3002B" w:rsidP="004655E1">
      <w:pPr>
        <w:spacing w:line="240" w:lineRule="auto"/>
      </w:pPr>
    </w:p>
    <w:p w:rsidR="00B3002B" w:rsidRDefault="00B3002B" w:rsidP="004655E1">
      <w:pPr>
        <w:spacing w:line="240" w:lineRule="auto"/>
      </w:pPr>
    </w:p>
    <w:p w:rsidR="00B3002B" w:rsidRDefault="00B3002B" w:rsidP="004655E1">
      <w:pPr>
        <w:spacing w:line="240" w:lineRule="auto"/>
      </w:pPr>
    </w:p>
    <w:p w:rsidR="00B3002B" w:rsidRDefault="00B3002B" w:rsidP="004655E1">
      <w:pPr>
        <w:spacing w:line="240" w:lineRule="auto"/>
      </w:pPr>
    </w:p>
    <w:p w:rsidR="00B3002B" w:rsidRDefault="00B3002B" w:rsidP="004655E1">
      <w:pPr>
        <w:spacing w:line="240" w:lineRule="auto"/>
      </w:pPr>
    </w:p>
    <w:p w:rsidR="00B3002B" w:rsidRDefault="00B3002B" w:rsidP="004655E1">
      <w:pPr>
        <w:spacing w:line="240" w:lineRule="auto"/>
      </w:pPr>
    </w:p>
    <w:p w:rsidR="00B3002B" w:rsidRPr="00D51042" w:rsidRDefault="00B3002B" w:rsidP="004655E1">
      <w:pPr>
        <w:spacing w:line="240" w:lineRule="auto"/>
      </w:pPr>
    </w:p>
    <w:p w:rsidR="000008C8" w:rsidRPr="00D51042" w:rsidRDefault="00690DD5" w:rsidP="002335DA">
      <w:pPr>
        <w:jc w:val="center"/>
        <w:rPr>
          <w:rFonts w:eastAsiaTheme="majorEastAsia" w:cstheme="majorBidi"/>
          <w:b/>
          <w:bCs/>
          <w:color w:val="4F81BD" w:themeColor="accent1"/>
          <w:sz w:val="26"/>
          <w:szCs w:val="26"/>
        </w:rPr>
      </w:pPr>
      <w:fldSimple w:instr=" DATE \@ &quot;dd MMMM yyyy&quot; ">
        <w:r w:rsidR="003741A5">
          <w:rPr>
            <w:noProof/>
          </w:rPr>
          <w:t>29 October 2010</w:t>
        </w:r>
      </w:fldSimple>
      <w:r w:rsidR="000008C8" w:rsidRPr="00D51042">
        <w:br w:type="page"/>
      </w:r>
    </w:p>
    <w:p w:rsidR="005D1A34" w:rsidRPr="00D51042" w:rsidRDefault="002F0873" w:rsidP="005D1A34">
      <w:pPr>
        <w:pStyle w:val="Heading2"/>
        <w:rPr>
          <w:rFonts w:asciiTheme="minorHAnsi" w:hAnsiTheme="minorHAnsi"/>
        </w:rPr>
      </w:pPr>
      <w:bookmarkStart w:id="0" w:name="_Toc247799473"/>
      <w:r w:rsidRPr="00D51042">
        <w:rPr>
          <w:rFonts w:asciiTheme="minorHAnsi" w:hAnsiTheme="minorHAnsi"/>
        </w:rPr>
        <w:lastRenderedPageBreak/>
        <w:t>Research proposal</w:t>
      </w:r>
      <w:bookmarkEnd w:id="0"/>
    </w:p>
    <w:p w:rsidR="005D1A34" w:rsidRPr="00D51042" w:rsidRDefault="005D1A34" w:rsidP="005D1A34"/>
    <w:p w:rsidR="005A02F3" w:rsidRPr="00D51042" w:rsidRDefault="005D1A34" w:rsidP="005D1A34">
      <w:r w:rsidRPr="00D51042">
        <w:t xml:space="preserve">This research seeks to understand the ways in which gendered psychological dispositions </w:t>
      </w:r>
      <w:r w:rsidR="008009F8" w:rsidRPr="00D51042">
        <w:t>frame an</w:t>
      </w:r>
      <w:r w:rsidRPr="00D51042">
        <w:t xml:space="preserve"> individual’s perception of politics and political events </w:t>
      </w:r>
      <w:r w:rsidR="008009F8" w:rsidRPr="00D51042">
        <w:t>and</w:t>
      </w:r>
      <w:r w:rsidRPr="00D51042">
        <w:t xml:space="preserve"> how those dispositions relate to the norms and values people apply when forming a political attitude or preference.  My quantitative</w:t>
      </w:r>
      <w:r w:rsidR="00641F1D" w:rsidRPr="00D51042">
        <w:t xml:space="preserve"> doctoral research indicates </w:t>
      </w:r>
      <w:r w:rsidRPr="00D51042">
        <w:t>empirical link</w:t>
      </w:r>
      <w:r w:rsidR="00641F1D" w:rsidRPr="00D51042">
        <w:t>s</w:t>
      </w:r>
      <w:r w:rsidRPr="00D51042">
        <w:t xml:space="preserve"> between a high </w:t>
      </w:r>
      <w:r w:rsidR="008009F8" w:rsidRPr="00D51042">
        <w:t>score on</w:t>
      </w:r>
      <w:r w:rsidRPr="00D51042">
        <w:t xml:space="preserve"> </w:t>
      </w:r>
      <w:r w:rsidR="008009F8" w:rsidRPr="00D51042">
        <w:t>a measure of a</w:t>
      </w:r>
      <w:r w:rsidRPr="00D51042">
        <w:t>gency (associated with gender stereotypes of masculinity</w:t>
      </w:r>
      <w:r w:rsidR="00641F1D" w:rsidRPr="00D51042">
        <w:t xml:space="preserve"> as measure</w:t>
      </w:r>
      <w:r w:rsidR="00ED2E8D">
        <w:t>d</w:t>
      </w:r>
      <w:r w:rsidR="00641F1D" w:rsidRPr="00D51042">
        <w:t xml:space="preserve"> by the Personal Attributes Questionnaire</w:t>
      </w:r>
      <w:r w:rsidRPr="00D51042">
        <w:t xml:space="preserve">) and identifying as a political partisan, intention to vote, a preference for free-market solutions and right-leaning self placement on a generic left-right scale.  In addition </w:t>
      </w:r>
      <w:r w:rsidR="008009F8" w:rsidRPr="00D51042">
        <w:t>the results</w:t>
      </w:r>
      <w:r w:rsidRPr="00D51042">
        <w:t xml:space="preserve"> indicated links between a high </w:t>
      </w:r>
      <w:r w:rsidR="008009F8" w:rsidRPr="00D51042">
        <w:t xml:space="preserve">score on a measure of </w:t>
      </w:r>
      <w:r w:rsidRPr="00D51042">
        <w:t>communion (associated with gender stereotypes of femininity) and socialist economic policies, authoritarian views, humanitarian views and left-leaning self placement on a generic left-right scale</w:t>
      </w:r>
      <w:r w:rsidR="00B3002B">
        <w:t xml:space="preserve"> (Winters 2009)</w:t>
      </w:r>
      <w:r w:rsidRPr="00D51042">
        <w:t xml:space="preserve">.  </w:t>
      </w:r>
    </w:p>
    <w:p w:rsidR="008009F8" w:rsidRPr="00D51042" w:rsidRDefault="008009F8" w:rsidP="005D1A34">
      <w:r w:rsidRPr="00D51042">
        <w:t xml:space="preserve">To further study these associations I will conduct interviews and focus groups </w:t>
      </w:r>
      <w:r w:rsidR="005A02F3" w:rsidRPr="00D51042">
        <w:t xml:space="preserve">in the weeks before and after the next British general election </w:t>
      </w:r>
      <w:r w:rsidRPr="00D51042">
        <w:t>in order to qualitatively investigate the role of agency and communion in the formation of political preferences.</w:t>
      </w:r>
    </w:p>
    <w:p w:rsidR="005D1A34" w:rsidRDefault="008009F8" w:rsidP="005D1A34">
      <w:r w:rsidRPr="00D51042">
        <w:t xml:space="preserve">Conducting qualitative research with participants entails several ethical obligations and legal requirements on the part of the researcher.  This document will list the relevant areas of ethical considerations related to this research and provide a plan to deal with each in turn.  </w:t>
      </w:r>
      <w:r w:rsidR="00641F1D" w:rsidRPr="00D51042">
        <w:t>The concerns and strategies for ethical compliance have</w:t>
      </w:r>
      <w:r w:rsidRPr="00D51042">
        <w:t xml:space="preserve"> been informed by the ethics guidance provided by the Department of Politics at Birkbeck College, the guidelines provided by the British Sociological Association and the </w:t>
      </w:r>
      <w:r w:rsidR="00975BF6">
        <w:t xml:space="preserve">advice of the </w:t>
      </w:r>
      <w:r w:rsidRPr="00D51042">
        <w:t>UK Data Archive.</w:t>
      </w:r>
    </w:p>
    <w:p w:rsidR="00BF5835" w:rsidRPr="00D51042" w:rsidRDefault="00BF5835" w:rsidP="005D1A34">
      <w:r>
        <w:t>This research is funded by the British Academy.</w:t>
      </w:r>
    </w:p>
    <w:p w:rsidR="005D1A34" w:rsidRPr="00D51042" w:rsidRDefault="005D1A34">
      <w:r w:rsidRPr="00D51042">
        <w:br w:type="page"/>
      </w:r>
    </w:p>
    <w:p w:rsidR="005D1A34" w:rsidRPr="00D51042" w:rsidRDefault="005D1A34" w:rsidP="005D1A34">
      <w:pPr>
        <w:pStyle w:val="Heading2"/>
        <w:rPr>
          <w:rFonts w:asciiTheme="minorHAnsi" w:hAnsiTheme="minorHAnsi"/>
        </w:rPr>
      </w:pPr>
      <w:bookmarkStart w:id="1" w:name="_Toc247799474"/>
      <w:r w:rsidRPr="00D51042">
        <w:rPr>
          <w:rFonts w:asciiTheme="minorHAnsi" w:hAnsiTheme="minorHAnsi"/>
        </w:rPr>
        <w:lastRenderedPageBreak/>
        <w:t>Identifying relevant ethics consideration</w:t>
      </w:r>
      <w:bookmarkEnd w:id="1"/>
    </w:p>
    <w:p w:rsidR="002F0873" w:rsidRPr="00D51042" w:rsidRDefault="002F0873" w:rsidP="00641F1D"/>
    <w:p w:rsidR="00641F1D" w:rsidRPr="00D51042" w:rsidRDefault="00641F1D" w:rsidP="00641F1D">
      <w:r w:rsidRPr="00D51042">
        <w:t xml:space="preserve">Qualitative </w:t>
      </w:r>
      <w:r w:rsidR="00975BF6">
        <w:t xml:space="preserve">social </w:t>
      </w:r>
      <w:r w:rsidRPr="00D51042">
        <w:t>research is associated with specific ethical concerns and considerations due to its reliance upon human participants.  The primary concerns are centre around coercion</w:t>
      </w:r>
      <w:r w:rsidR="00AA48DE">
        <w:t>, harm</w:t>
      </w:r>
      <w:r w:rsidRPr="00D51042">
        <w:t xml:space="preserve"> and deception, as well as legal concerns for the protection of privacy.  To address these concerns social research</w:t>
      </w:r>
      <w:r w:rsidR="00C055F3">
        <w:t>ers are required to ensure participants give</w:t>
      </w:r>
      <w:r w:rsidRPr="00D51042">
        <w:t xml:space="preserve"> informed consent</w:t>
      </w:r>
      <w:r w:rsidR="00AA48DE">
        <w:t xml:space="preserve"> which means making a decision to participate only after </w:t>
      </w:r>
      <w:r w:rsidRPr="00D51042">
        <w:t xml:space="preserve">participants </w:t>
      </w:r>
      <w:r w:rsidR="00AA48DE">
        <w:t xml:space="preserve">have been informed </w:t>
      </w:r>
      <w:r w:rsidRPr="00D51042">
        <w:t xml:space="preserve">about the nature of the research, </w:t>
      </w:r>
      <w:r w:rsidR="00AA48DE">
        <w:t>understand</w:t>
      </w:r>
      <w:r w:rsidRPr="00D51042">
        <w:t xml:space="preserve"> that </w:t>
      </w:r>
      <w:r w:rsidR="00AA48DE">
        <w:t>they may refuse to participate or</w:t>
      </w:r>
      <w:r w:rsidRPr="00D51042">
        <w:t xml:space="preserve"> drop out at any time</w:t>
      </w:r>
      <w:r w:rsidR="00AA48DE">
        <w:t>.  In addition it means participants should be informed that they may</w:t>
      </w:r>
      <w:r w:rsidRPr="00D51042">
        <w:t xml:space="preserve"> request recording devises be turned off in order to speak ‘off the record’</w:t>
      </w:r>
      <w:r w:rsidR="00AA48DE">
        <w:t xml:space="preserve">, </w:t>
      </w:r>
      <w:r w:rsidRPr="00D51042">
        <w:t xml:space="preserve">the </w:t>
      </w:r>
      <w:r w:rsidR="00AA48DE">
        <w:t>procedures employed to ensure their</w:t>
      </w:r>
      <w:r w:rsidRPr="00D51042">
        <w:t xml:space="preserve"> anonymity and strict data protection protocols in order to prevent the publication or release of identifying or personal information.</w:t>
      </w:r>
    </w:p>
    <w:p w:rsidR="00641F1D" w:rsidRPr="00D51042" w:rsidRDefault="00641F1D" w:rsidP="00641F1D">
      <w:r w:rsidRPr="00D51042">
        <w:t>This document will examine each of these requirements in turn as they apply to this research project and provide my strategy to ensure compliance with these guidelines as well as the preparation of the data collected for deposit with the UK Data Archive in order to maximise its potential use as a source of secondary data analysis.</w:t>
      </w:r>
    </w:p>
    <w:p w:rsidR="00641F1D" w:rsidRPr="00D51042" w:rsidRDefault="00641F1D" w:rsidP="00641F1D">
      <w:r w:rsidRPr="00D51042">
        <w:t>To that end the following topics will be reviewed: Informed consent, confidentiality and anonymity</w:t>
      </w:r>
      <w:r w:rsidR="00DB113A" w:rsidRPr="00D51042">
        <w:t xml:space="preserve">, strategies for data protection, issues of copyright and </w:t>
      </w:r>
      <w:r w:rsidR="00C055F3">
        <w:t>drafts of</w:t>
      </w:r>
      <w:r w:rsidR="00DB113A" w:rsidRPr="00D51042">
        <w:t xml:space="preserve"> the</w:t>
      </w:r>
      <w:r w:rsidR="00AA48DE">
        <w:t xml:space="preserve"> information brochures and</w:t>
      </w:r>
      <w:r w:rsidR="00DB113A" w:rsidRPr="00D51042">
        <w:t xml:space="preserve"> consent forms which will be </w:t>
      </w:r>
      <w:r w:rsidR="00AA48DE">
        <w:t>provided to</w:t>
      </w:r>
      <w:r w:rsidR="00DB113A" w:rsidRPr="00D51042">
        <w:t xml:space="preserve"> interview</w:t>
      </w:r>
      <w:r w:rsidR="00C055F3">
        <w:rPr>
          <w:rStyle w:val="FootnoteReference"/>
        </w:rPr>
        <w:footnoteReference w:id="1"/>
      </w:r>
      <w:r w:rsidR="00DB113A" w:rsidRPr="00D51042">
        <w:t xml:space="preserve"> and focus group </w:t>
      </w:r>
      <w:r w:rsidR="00C055F3">
        <w:t>participants</w:t>
      </w:r>
      <w:r w:rsidR="00DB113A" w:rsidRPr="00D51042">
        <w:t>.</w:t>
      </w:r>
      <w:r w:rsidR="005A02F3" w:rsidRPr="00D51042">
        <w:t xml:space="preserve">  In the following sections the standard practices and guidelines for ethical practices are reviewed first.  My strategy for ethical compliance </w:t>
      </w:r>
      <w:r w:rsidR="00AA48DE">
        <w:t>follows.  The e</w:t>
      </w:r>
      <w:r w:rsidR="005A02F3" w:rsidRPr="00D51042">
        <w:t xml:space="preserve">xample </w:t>
      </w:r>
      <w:r w:rsidR="00AA48DE">
        <w:t xml:space="preserve">information and </w:t>
      </w:r>
      <w:r w:rsidR="005A02F3" w:rsidRPr="00D51042">
        <w:t>consent forms are attached at the end.</w:t>
      </w:r>
    </w:p>
    <w:p w:rsidR="000008C8" w:rsidRPr="00D51042" w:rsidRDefault="000008C8" w:rsidP="00D75B89">
      <w:pPr>
        <w:spacing w:line="240" w:lineRule="auto"/>
        <w:ind w:left="1418" w:hanging="1418"/>
        <w:rPr>
          <w:color w:val="000000"/>
        </w:rPr>
      </w:pPr>
    </w:p>
    <w:p w:rsidR="00D75B89" w:rsidRPr="00D51042" w:rsidRDefault="00D75B89" w:rsidP="00D75B89">
      <w:pPr>
        <w:spacing w:line="240" w:lineRule="auto"/>
        <w:ind w:left="1418" w:hanging="1418"/>
      </w:pPr>
    </w:p>
    <w:p w:rsidR="00452653" w:rsidRPr="00D51042" w:rsidRDefault="00452653" w:rsidP="004655E1">
      <w:pPr>
        <w:spacing w:line="240" w:lineRule="auto"/>
      </w:pPr>
    </w:p>
    <w:p w:rsidR="004D5107" w:rsidRPr="00D51042" w:rsidRDefault="004D5107" w:rsidP="004655E1">
      <w:pPr>
        <w:spacing w:line="240" w:lineRule="auto"/>
      </w:pPr>
    </w:p>
    <w:p w:rsidR="000008C8" w:rsidRPr="00D51042" w:rsidRDefault="000008C8">
      <w:pPr>
        <w:rPr>
          <w:rFonts w:eastAsiaTheme="majorEastAsia" w:cstheme="majorBidi"/>
          <w:b/>
          <w:bCs/>
          <w:color w:val="4F81BD" w:themeColor="accent1"/>
          <w:sz w:val="26"/>
          <w:szCs w:val="26"/>
        </w:rPr>
      </w:pPr>
      <w:r w:rsidRPr="00D51042">
        <w:br w:type="page"/>
      </w:r>
    </w:p>
    <w:p w:rsidR="00EE34DE" w:rsidRPr="00D51042" w:rsidRDefault="00EE34DE" w:rsidP="00EE34DE">
      <w:pPr>
        <w:pStyle w:val="Heading2"/>
        <w:rPr>
          <w:rFonts w:asciiTheme="minorHAnsi" w:hAnsiTheme="minorHAnsi"/>
        </w:rPr>
      </w:pPr>
      <w:bookmarkStart w:id="2" w:name="_Toc247799475"/>
      <w:r w:rsidRPr="00D51042">
        <w:rPr>
          <w:rFonts w:asciiTheme="minorHAnsi" w:hAnsiTheme="minorHAnsi"/>
        </w:rPr>
        <w:lastRenderedPageBreak/>
        <w:t>Timetable:</w:t>
      </w:r>
      <w:bookmarkEnd w:id="2"/>
      <w:r w:rsidRPr="00D51042">
        <w:rPr>
          <w:rFonts w:asciiTheme="minorHAnsi" w:hAnsiTheme="minorHAnsi"/>
        </w:rPr>
        <w:t xml:space="preserve">  </w:t>
      </w:r>
    </w:p>
    <w:p w:rsidR="00EE34DE" w:rsidRPr="00D51042" w:rsidRDefault="00EE34DE" w:rsidP="00EE34DE">
      <w:pPr>
        <w:spacing w:line="240" w:lineRule="auto"/>
      </w:pPr>
      <w:r w:rsidRPr="00D51042">
        <w:br/>
        <w:t>Nov 2009:</w:t>
      </w:r>
      <w:r w:rsidRPr="00D51042">
        <w:tab/>
        <w:t xml:space="preserve">Conduct ethics research </w:t>
      </w:r>
    </w:p>
    <w:p w:rsidR="00EE34DE" w:rsidRPr="00D51042" w:rsidRDefault="00EE34DE" w:rsidP="00EE34DE">
      <w:pPr>
        <w:spacing w:line="240" w:lineRule="auto"/>
        <w:ind w:left="1418" w:hanging="1418"/>
        <w:rPr>
          <w:color w:val="000000"/>
        </w:rPr>
      </w:pPr>
      <w:r w:rsidRPr="00D51042">
        <w:rPr>
          <w:color w:val="000000"/>
        </w:rPr>
        <w:t xml:space="preserve">2 Dec 2009: </w:t>
      </w:r>
      <w:r w:rsidRPr="00D51042">
        <w:rPr>
          <w:color w:val="000000"/>
        </w:rPr>
        <w:tab/>
      </w:r>
      <w:r w:rsidRPr="00D51042">
        <w:t xml:space="preserve">Attend </w:t>
      </w:r>
      <w:r w:rsidRPr="00D51042">
        <w:rPr>
          <w:color w:val="000000"/>
        </w:rPr>
        <w:t>workshop hosted by the UK Data Archive: Managing and sharing research data: focus on consent, confidentiality and disclosure (LSE)</w:t>
      </w:r>
    </w:p>
    <w:p w:rsidR="00EE34DE" w:rsidRPr="00D51042" w:rsidRDefault="00EE34DE" w:rsidP="00EE34DE">
      <w:pPr>
        <w:spacing w:line="240" w:lineRule="auto"/>
        <w:ind w:left="1418" w:hanging="1418"/>
        <w:rPr>
          <w:color w:val="000000"/>
        </w:rPr>
      </w:pPr>
      <w:r w:rsidRPr="00D51042">
        <w:rPr>
          <w:color w:val="000000"/>
        </w:rPr>
        <w:t>30 Dec 2009:</w:t>
      </w:r>
      <w:r w:rsidRPr="00D51042">
        <w:rPr>
          <w:color w:val="000000"/>
        </w:rPr>
        <w:tab/>
        <w:t xml:space="preserve">Using information gained in workshop, develop participant information packets (including information sheets and consent forms), one form for in-person and telephone interviews (audio recordings and transcripts) and separate packet for focus group participants (audio, video and transcripts).  If necessary create pre- and post-election packets. Submit for review and approval to Professor </w:t>
      </w:r>
      <w:proofErr w:type="spellStart"/>
      <w:r w:rsidRPr="00D51042">
        <w:rPr>
          <w:color w:val="000000"/>
        </w:rPr>
        <w:t>Lovenduski</w:t>
      </w:r>
      <w:proofErr w:type="spellEnd"/>
      <w:r w:rsidRPr="00D51042">
        <w:rPr>
          <w:color w:val="000000"/>
        </w:rPr>
        <w:t>.</w:t>
      </w:r>
    </w:p>
    <w:p w:rsidR="00EE34DE" w:rsidRPr="00D51042" w:rsidRDefault="00EE34DE" w:rsidP="00EE34DE">
      <w:pPr>
        <w:spacing w:line="240" w:lineRule="auto"/>
        <w:ind w:left="1418" w:hanging="1418"/>
        <w:rPr>
          <w:color w:val="000000"/>
        </w:rPr>
      </w:pPr>
      <w:r w:rsidRPr="00D51042">
        <w:rPr>
          <w:color w:val="000000"/>
        </w:rPr>
        <w:t>Jan 2010:</w:t>
      </w:r>
      <w:r w:rsidRPr="00D51042">
        <w:rPr>
          <w:color w:val="000000"/>
        </w:rPr>
        <w:tab/>
        <w:t>Make any recommended changes to respondent information packet before recruiting participants for pilot wave of interviews.</w:t>
      </w:r>
    </w:p>
    <w:p w:rsidR="00EE34DE" w:rsidRPr="00D51042" w:rsidRDefault="00EE34DE" w:rsidP="00EE34DE">
      <w:pPr>
        <w:spacing w:line="240" w:lineRule="auto"/>
        <w:ind w:left="1418" w:hanging="1418"/>
        <w:rPr>
          <w:color w:val="000000"/>
        </w:rPr>
      </w:pPr>
      <w:r w:rsidRPr="00D51042">
        <w:rPr>
          <w:color w:val="000000"/>
        </w:rPr>
        <w:t>Jan – Mar:</w:t>
      </w:r>
      <w:r w:rsidRPr="00D51042">
        <w:rPr>
          <w:color w:val="000000"/>
        </w:rPr>
        <w:tab/>
        <w:t>Conduct interviews and analyze data.</w:t>
      </w:r>
    </w:p>
    <w:p w:rsidR="00EE34DE" w:rsidRPr="00EE34DE" w:rsidRDefault="00EE34DE" w:rsidP="009020AA">
      <w:r w:rsidRPr="00EE34DE">
        <w:t xml:space="preserve">Apr – Jun: </w:t>
      </w:r>
      <w:r w:rsidRPr="00EE34DE">
        <w:tab/>
        <w:t>Conduct interviews and focus groups and analyze data.</w:t>
      </w:r>
    </w:p>
    <w:p w:rsidR="00EE34DE" w:rsidRDefault="00EE34DE">
      <w:pPr>
        <w:rPr>
          <w:rFonts w:eastAsiaTheme="majorEastAsia" w:cstheme="majorBidi"/>
          <w:b/>
          <w:bCs/>
          <w:color w:val="000000"/>
          <w:sz w:val="26"/>
          <w:szCs w:val="26"/>
        </w:rPr>
      </w:pPr>
      <w:r>
        <w:rPr>
          <w:color w:val="000000"/>
        </w:rPr>
        <w:br w:type="page"/>
      </w:r>
    </w:p>
    <w:p w:rsidR="000008C8" w:rsidRPr="00D51042" w:rsidRDefault="000008C8" w:rsidP="00EE34DE">
      <w:pPr>
        <w:pStyle w:val="Heading2"/>
        <w:rPr>
          <w:rFonts w:asciiTheme="minorHAnsi" w:hAnsiTheme="minorHAnsi"/>
        </w:rPr>
      </w:pPr>
      <w:bookmarkStart w:id="3" w:name="_Toc247799476"/>
      <w:r w:rsidRPr="00D51042">
        <w:rPr>
          <w:rFonts w:asciiTheme="minorHAnsi" w:hAnsiTheme="minorHAnsi"/>
        </w:rPr>
        <w:lastRenderedPageBreak/>
        <w:t>Informed consent</w:t>
      </w:r>
      <w:bookmarkEnd w:id="3"/>
    </w:p>
    <w:p w:rsidR="001A49DB" w:rsidRPr="00D51042" w:rsidRDefault="001A49DB" w:rsidP="000008C8">
      <w:pPr>
        <w:spacing w:before="100" w:beforeAutospacing="1" w:after="100" w:afterAutospacing="1" w:line="240" w:lineRule="auto"/>
        <w:rPr>
          <w:rFonts w:eastAsia="Times New Roman" w:cs="Times New Roman"/>
          <w:lang w:eastAsia="en-GB"/>
        </w:rPr>
      </w:pPr>
      <w:r w:rsidRPr="00D51042">
        <w:rPr>
          <w:rFonts w:eastAsia="Times New Roman" w:cs="Times New Roman"/>
          <w:b/>
          <w:lang w:eastAsia="en-GB"/>
        </w:rPr>
        <w:t>Standard Practice</w:t>
      </w:r>
      <w:r w:rsidRPr="00D51042">
        <w:rPr>
          <w:rFonts w:eastAsia="Times New Roman" w:cs="Times New Roman"/>
          <w:lang w:eastAsia="en-GB"/>
        </w:rPr>
        <w:t>:</w:t>
      </w:r>
    </w:p>
    <w:p w:rsidR="00807A65" w:rsidRPr="00D51042" w:rsidRDefault="00DB113A" w:rsidP="000008C8">
      <w:pPr>
        <w:spacing w:before="100" w:beforeAutospacing="1" w:after="100" w:afterAutospacing="1" w:line="240" w:lineRule="auto"/>
        <w:rPr>
          <w:rFonts w:eastAsia="Times New Roman" w:cs="Times New Roman"/>
          <w:i/>
          <w:lang w:eastAsia="en-GB"/>
        </w:rPr>
      </w:pPr>
      <w:r w:rsidRPr="00D51042">
        <w:rPr>
          <w:rFonts w:eastAsia="Times New Roman" w:cs="Times New Roman"/>
          <w:lang w:eastAsia="en-GB"/>
        </w:rPr>
        <w:t xml:space="preserve"> </w:t>
      </w:r>
      <w:r w:rsidR="000008C8" w:rsidRPr="00D51042">
        <w:rPr>
          <w:rFonts w:eastAsia="Times New Roman" w:cs="Times New Roman"/>
          <w:lang w:eastAsia="en-GB"/>
        </w:rPr>
        <w:t>‘</w:t>
      </w:r>
      <w:r w:rsidR="000008C8" w:rsidRPr="00D51042">
        <w:t>As far as possible participation in sociological research should be based on the freely given informed consent of those studied. This implies a responsibility on the sociologist to explain in appropriate detail, and in terms meaningful to participants, what the research is about, who is undertaking and financing it, why it is being undertaken, and how it</w:t>
      </w:r>
      <w:r w:rsidR="00807A65" w:rsidRPr="00D51042">
        <w:t xml:space="preserve"> is to be disseminated and used.</w:t>
      </w:r>
      <w:r w:rsidR="000008C8" w:rsidRPr="00D51042">
        <w:t xml:space="preserve">’ </w:t>
      </w:r>
    </w:p>
    <w:p w:rsidR="000008C8" w:rsidRPr="00D51042" w:rsidRDefault="00DB113A" w:rsidP="000008C8">
      <w:pPr>
        <w:spacing w:before="100" w:beforeAutospacing="1" w:after="100" w:afterAutospacing="1" w:line="240" w:lineRule="auto"/>
      </w:pPr>
      <w:r w:rsidRPr="00D51042">
        <w:t>...</w:t>
      </w:r>
      <w:r w:rsidR="00807A65" w:rsidRPr="00D51042">
        <w:t>Research participants should be made aware of their right to refuse participation whenever and for whatever reason they wish.</w:t>
      </w:r>
    </w:p>
    <w:p w:rsidR="00807A65" w:rsidRPr="00D51042" w:rsidRDefault="00807A65" w:rsidP="00807A65">
      <w:pPr>
        <w:pStyle w:val="Default"/>
        <w:rPr>
          <w:rFonts w:asciiTheme="minorHAnsi" w:hAnsiTheme="minorHAnsi"/>
          <w:sz w:val="22"/>
          <w:szCs w:val="22"/>
        </w:rPr>
      </w:pPr>
      <w:r w:rsidRPr="00D51042">
        <w:rPr>
          <w:rFonts w:asciiTheme="minorHAnsi" w:hAnsiTheme="minorHAnsi"/>
          <w:sz w:val="22"/>
          <w:szCs w:val="22"/>
        </w:rPr>
        <w:t xml:space="preserve">...Interviewers should clarify whether, and if so, the extent to which research participants are allowed to see transcripts of interviews and field notes and to alter the content, withdraw statements, to provide additional information or to add glosses on interpretations. </w:t>
      </w:r>
      <w:r w:rsidRPr="00D51042">
        <w:rPr>
          <w:rFonts w:asciiTheme="minorHAnsi" w:hAnsiTheme="minorHAnsi"/>
          <w:sz w:val="22"/>
          <w:szCs w:val="22"/>
        </w:rPr>
        <w:br/>
      </w:r>
    </w:p>
    <w:p w:rsidR="00807A65" w:rsidRPr="00D51042" w:rsidRDefault="00DB113A" w:rsidP="00807A65">
      <w:pPr>
        <w:spacing w:line="240" w:lineRule="auto"/>
      </w:pPr>
      <w:r w:rsidRPr="00D51042">
        <w:t>...</w:t>
      </w:r>
      <w:r w:rsidR="00807A65" w:rsidRPr="00D51042">
        <w:t xml:space="preserve">Clarification should also be given to research participants regarding the degree to which they will be consulted prior to publication. Where possible, participants should be offered feedback on findings, for example in the form of a summary report. </w:t>
      </w:r>
    </w:p>
    <w:p w:rsidR="00807A65" w:rsidRPr="00D51042" w:rsidRDefault="00DB113A" w:rsidP="005B1B69">
      <w:pPr>
        <w:spacing w:line="240" w:lineRule="auto"/>
      </w:pPr>
      <w:r w:rsidRPr="00D51042">
        <w:t>...</w:t>
      </w:r>
      <w:r w:rsidR="00807A65" w:rsidRPr="00D51042">
        <w:t>It should also be borne in mind that in some research cont</w:t>
      </w:r>
      <w:r w:rsidRPr="00D51042">
        <w:t>exts, especially those involved in</w:t>
      </w:r>
      <w:r w:rsidR="00807A65" w:rsidRPr="00D51042">
        <w:t xml:space="preserve"> field research, it may be necessary for the obtaining of consent to be regarded, not as a once-and-for-all prior event, but as a process, subject to renegotiation over time. In addition, particular care may need to be taken during periods of prolonged fieldwork where it is easy for research participants to forget that they are being studied,’ (</w:t>
      </w:r>
      <w:r w:rsidRPr="00D51042">
        <w:rPr>
          <w:rFonts w:eastAsia="Times New Roman" w:cs="Times New Roman"/>
          <w:i/>
          <w:lang w:eastAsia="en-GB"/>
        </w:rPr>
        <w:t>British Sociological Association’s Statement of Ethical Practice 2002</w:t>
      </w:r>
      <w:r w:rsidRPr="00D51042">
        <w:t>:</w:t>
      </w:r>
      <w:r w:rsidR="00807A65" w:rsidRPr="00D51042">
        <w:t>3).</w:t>
      </w:r>
    </w:p>
    <w:p w:rsidR="00B44B34" w:rsidRDefault="00DB113A" w:rsidP="00DB113A">
      <w:pPr>
        <w:spacing w:before="100" w:beforeAutospacing="1" w:after="100" w:afterAutospacing="1" w:line="240" w:lineRule="auto"/>
        <w:rPr>
          <w:rFonts w:eastAsia="Times New Roman" w:cs="Times New Roman"/>
          <w:lang w:eastAsia="en-GB"/>
        </w:rPr>
      </w:pPr>
      <w:r w:rsidRPr="00D51042">
        <w:t xml:space="preserve">In addition to the above requirements, the </w:t>
      </w:r>
      <w:r w:rsidR="000008C8" w:rsidRPr="00D51042">
        <w:t xml:space="preserve">UK Data Archive </w:t>
      </w:r>
      <w:r w:rsidR="001A49DB" w:rsidRPr="00D51042">
        <w:t xml:space="preserve">(2009) </w:t>
      </w:r>
      <w:r w:rsidR="000008C8" w:rsidRPr="00D51042">
        <w:t>recommends the following:</w:t>
      </w:r>
      <w:r w:rsidR="00690141">
        <w:rPr>
          <w:rFonts w:eastAsia="Times New Roman" w:cs="Times New Roman"/>
          <w:lang w:eastAsia="en-GB"/>
        </w:rPr>
        <w:t xml:space="preserve"> </w:t>
      </w:r>
    </w:p>
    <w:p w:rsidR="000008C8" w:rsidRDefault="00DB113A" w:rsidP="00DB113A">
      <w:pPr>
        <w:spacing w:before="100" w:beforeAutospacing="1" w:after="100" w:afterAutospacing="1" w:line="240" w:lineRule="auto"/>
      </w:pPr>
      <w:r w:rsidRPr="00D51042">
        <w:rPr>
          <w:rFonts w:eastAsia="Times New Roman" w:cs="Times New Roman"/>
          <w:lang w:eastAsia="en-GB"/>
        </w:rPr>
        <w:t>‘...</w:t>
      </w:r>
      <w:r w:rsidR="000008C8" w:rsidRPr="00D51042">
        <w:rPr>
          <w:rFonts w:eastAsia="Times New Roman" w:cs="Times New Roman"/>
          <w:lang w:eastAsia="en-GB"/>
        </w:rPr>
        <w:t>documentation outlining consent has to differentiate between consent to participate and consent to allow data to be published and shared, t</w:t>
      </w:r>
      <w:r w:rsidR="000008C8" w:rsidRPr="00D51042">
        <w:t>hus if confidentiality of audio-visual material may be an issue, it is important to carefully discuss consent</w:t>
      </w:r>
      <w:r w:rsidR="001A49DB" w:rsidRPr="00D51042">
        <w:t xml:space="preserve"> with research participants </w:t>
      </w:r>
      <w:r w:rsidR="000008C8" w:rsidRPr="00D51042">
        <w:t>(those photographed or recorded) and obtain their consent to use and share the data unaltered for research purposes.</w:t>
      </w:r>
      <w:r w:rsidRPr="00D51042">
        <w:t>’</w:t>
      </w:r>
    </w:p>
    <w:p w:rsidR="00126DA1" w:rsidRPr="00D51042" w:rsidRDefault="00126DA1" w:rsidP="00DB113A">
      <w:pPr>
        <w:spacing w:before="100" w:beforeAutospacing="1" w:after="100" w:afterAutospacing="1" w:line="240" w:lineRule="auto"/>
      </w:pPr>
      <w:r>
        <w:t>According to the requirements of Birkbeck College, participants should also be  explicitly informed they have the right to have recording devices turned off at any time and the right to ask questions at any time (Birkbeck College 2009: 2).</w:t>
      </w:r>
    </w:p>
    <w:p w:rsidR="000008C8" w:rsidRPr="00D51042" w:rsidRDefault="000008C8" w:rsidP="00452653">
      <w:pPr>
        <w:pStyle w:val="Heading2"/>
        <w:rPr>
          <w:rFonts w:asciiTheme="minorHAnsi" w:hAnsiTheme="minorHAnsi"/>
        </w:rPr>
      </w:pPr>
    </w:p>
    <w:p w:rsidR="001A49DB" w:rsidRPr="00D51042" w:rsidRDefault="001A49DB" w:rsidP="001A49DB">
      <w:pPr>
        <w:spacing w:line="240" w:lineRule="auto"/>
      </w:pPr>
      <w:r w:rsidRPr="00D51042">
        <w:rPr>
          <w:b/>
        </w:rPr>
        <w:t>My Compliance</w:t>
      </w:r>
      <w:r w:rsidRPr="00D51042">
        <w:t>:</w:t>
      </w:r>
    </w:p>
    <w:p w:rsidR="001A49DB" w:rsidRPr="00D51042" w:rsidRDefault="001A49DB" w:rsidP="001A49DB">
      <w:pPr>
        <w:spacing w:line="240" w:lineRule="auto"/>
      </w:pPr>
      <w:r w:rsidRPr="00D51042">
        <w:t xml:space="preserve">In order to comply with these requirements, individuals who are recruited will be provided with a handout which will explain what </w:t>
      </w:r>
      <w:r w:rsidR="00807A65" w:rsidRPr="00D51042">
        <w:t xml:space="preserve">research </w:t>
      </w:r>
      <w:r w:rsidRPr="00D51042">
        <w:t>they are being recruited for (interviews and/or focus groups) with an explanation that the data collected will be used in social science research.  The handout will also review the guidelines for confidentiality and data protection.</w:t>
      </w:r>
    </w:p>
    <w:p w:rsidR="00BC2BEA" w:rsidRPr="00D51042" w:rsidRDefault="00BC2BEA" w:rsidP="001A49DB">
      <w:pPr>
        <w:spacing w:line="240" w:lineRule="auto"/>
      </w:pPr>
      <w:r w:rsidRPr="00D51042">
        <w:t xml:space="preserve">Participants will be told they are participating in social research investigating people’s attitudes toward current events, and not explicitly told the research in investigating political attitude. This slight deception is considered necessary in order to recruit individuals who are not politically inclined </w:t>
      </w:r>
      <w:r w:rsidR="00690141">
        <w:t>into participation</w:t>
      </w:r>
      <w:r w:rsidRPr="00D51042">
        <w:t>, individuals whose views are of interest to this research project.</w:t>
      </w:r>
    </w:p>
    <w:p w:rsidR="00807A65" w:rsidRPr="00D51042" w:rsidRDefault="001A49DB" w:rsidP="001A49DB">
      <w:pPr>
        <w:spacing w:line="240" w:lineRule="auto"/>
      </w:pPr>
      <w:r w:rsidRPr="00D51042">
        <w:lastRenderedPageBreak/>
        <w:t xml:space="preserve">I will review the </w:t>
      </w:r>
      <w:r w:rsidR="00807A65" w:rsidRPr="00D51042">
        <w:t>consent forms</w:t>
      </w:r>
      <w:r w:rsidRPr="00D51042">
        <w:t xml:space="preserve"> orally with each respondent, noting the differences between the consent to participate and the consent to use and share the data collected.  </w:t>
      </w:r>
      <w:r w:rsidR="00807A65" w:rsidRPr="00D51042">
        <w:t xml:space="preserve">Participants will be reminded that they may refuse to participate if they do not agree to the terms of the research guidelines. </w:t>
      </w:r>
      <w:r w:rsidR="00DB113A" w:rsidRPr="00D51042">
        <w:t>Participants will also be informed that they may withdraw from the research at anytime.  If a participant does chose to stop participating the data collected from them will still be part of the study.</w:t>
      </w:r>
      <w:r w:rsidR="00126DA1">
        <w:t xml:space="preserve"> It will also be explained to participants that they may chose to speak off the record, when the recording devise will be turned off and the researcher will record views only in note form.  </w:t>
      </w:r>
    </w:p>
    <w:p w:rsidR="001A49DB" w:rsidRPr="00D51042" w:rsidRDefault="00690141" w:rsidP="001A49DB">
      <w:pPr>
        <w:spacing w:line="240" w:lineRule="auto"/>
      </w:pPr>
      <w:r>
        <w:t>The draft</w:t>
      </w:r>
      <w:r w:rsidR="001A49DB" w:rsidRPr="00D51042">
        <w:t xml:space="preserve"> consent forms are included at the end of this document.  I will alter these accordingly based upon the form of participation (interviews and focus groups) and provide participants with extra copies for their records.</w:t>
      </w:r>
      <w:r w:rsidR="005B1B69" w:rsidRPr="00D51042">
        <w:t xml:space="preserve">  Individuals who participate in a focus group and an interview will be required to sign separate forms after having the details explained to them orally.</w:t>
      </w:r>
    </w:p>
    <w:p w:rsidR="00807A65" w:rsidRPr="00D51042" w:rsidRDefault="00DB113A" w:rsidP="001A49DB">
      <w:pPr>
        <w:spacing w:line="240" w:lineRule="auto"/>
      </w:pPr>
      <w:r w:rsidRPr="00D51042">
        <w:t xml:space="preserve">If </w:t>
      </w:r>
      <w:r w:rsidR="00CC280D" w:rsidRPr="00D51042">
        <w:t>requested</w:t>
      </w:r>
      <w:r w:rsidRPr="00D51042">
        <w:t xml:space="preserve"> </w:t>
      </w:r>
      <w:r w:rsidR="005B1B69" w:rsidRPr="00D51042">
        <w:t>p</w:t>
      </w:r>
      <w:r w:rsidR="00807A65" w:rsidRPr="00D51042">
        <w:t xml:space="preserve">articipants </w:t>
      </w:r>
      <w:r w:rsidRPr="00D51042">
        <w:t>may review</w:t>
      </w:r>
      <w:r w:rsidR="005B1B69" w:rsidRPr="00D51042">
        <w:t xml:space="preserve"> the recordings</w:t>
      </w:r>
      <w:r w:rsidR="00807A65" w:rsidRPr="00D51042">
        <w:t xml:space="preserve"> of </w:t>
      </w:r>
      <w:r w:rsidR="005B1B69" w:rsidRPr="00D51042">
        <w:t xml:space="preserve">their own </w:t>
      </w:r>
      <w:r w:rsidR="00807A65" w:rsidRPr="00D51042">
        <w:t xml:space="preserve">interviews </w:t>
      </w:r>
      <w:r w:rsidRPr="00D51042">
        <w:t xml:space="preserve">(but not </w:t>
      </w:r>
      <w:r w:rsidR="005B1B69" w:rsidRPr="00D51042">
        <w:t xml:space="preserve">focus groups) </w:t>
      </w:r>
      <w:r w:rsidRPr="00D51042">
        <w:t>but only to</w:t>
      </w:r>
      <w:r w:rsidR="00807A65" w:rsidRPr="00D51042">
        <w:t xml:space="preserve"> </w:t>
      </w:r>
      <w:r w:rsidRPr="00D51042">
        <w:t xml:space="preserve">clarify their words or provide </w:t>
      </w:r>
      <w:r w:rsidR="00807A65" w:rsidRPr="00D51042">
        <w:t>additional information</w:t>
      </w:r>
      <w:r w:rsidR="005B1B69" w:rsidRPr="00D51042">
        <w:t xml:space="preserve">. </w:t>
      </w:r>
      <w:r w:rsidRPr="00D51042">
        <w:t xml:space="preserve">Requests to editing grammar or to retract comments will be </w:t>
      </w:r>
      <w:r w:rsidRPr="00D51042">
        <w:rPr>
          <w:i/>
        </w:rPr>
        <w:t>considered</w:t>
      </w:r>
      <w:r w:rsidRPr="00D51042">
        <w:t xml:space="preserve"> by the researcher.</w:t>
      </w:r>
      <w:r w:rsidR="005B1B69" w:rsidRPr="00D51042">
        <w:t xml:space="preserve"> Participants will have 10 working days from the date they received the digital files to provide comments, clarification or correction.</w:t>
      </w:r>
    </w:p>
    <w:p w:rsidR="005B1B69" w:rsidRPr="00D51042" w:rsidRDefault="005B1B69" w:rsidP="001A49DB">
      <w:pPr>
        <w:spacing w:line="240" w:lineRule="auto"/>
      </w:pPr>
      <w:r w:rsidRPr="00D51042">
        <w:t>Participants will be offered the chance to be notified (electronically or in writing) when the substantive research output using their participation data is published in written form.</w:t>
      </w:r>
    </w:p>
    <w:p w:rsidR="005B1B69" w:rsidRPr="00D51042" w:rsidRDefault="005B1B69" w:rsidP="001A49DB">
      <w:pPr>
        <w:spacing w:line="240" w:lineRule="auto"/>
      </w:pPr>
      <w:r w:rsidRPr="00D51042">
        <w:t>Participants who are interviewed repeatedly over time (e.g. pre- and post election) will be asked to review the consent documentations at each stage of the research process.</w:t>
      </w:r>
    </w:p>
    <w:p w:rsidR="005B1B69" w:rsidRPr="00D51042" w:rsidRDefault="005B1B69" w:rsidP="001A49DB">
      <w:pPr>
        <w:spacing w:line="240" w:lineRule="auto"/>
      </w:pPr>
    </w:p>
    <w:p w:rsidR="004D5107" w:rsidRPr="00D51042" w:rsidRDefault="004D5107" w:rsidP="00452653">
      <w:pPr>
        <w:pStyle w:val="Heading2"/>
        <w:rPr>
          <w:rFonts w:asciiTheme="minorHAnsi" w:hAnsiTheme="minorHAnsi"/>
        </w:rPr>
      </w:pPr>
      <w:bookmarkStart w:id="4" w:name="_Toc247799477"/>
      <w:r w:rsidRPr="00D51042">
        <w:rPr>
          <w:rFonts w:asciiTheme="minorHAnsi" w:hAnsiTheme="minorHAnsi"/>
        </w:rPr>
        <w:t>Confidentiality</w:t>
      </w:r>
      <w:r w:rsidR="00FB617B" w:rsidRPr="00D51042">
        <w:rPr>
          <w:rFonts w:asciiTheme="minorHAnsi" w:hAnsiTheme="minorHAnsi"/>
        </w:rPr>
        <w:t xml:space="preserve"> and anonymity</w:t>
      </w:r>
      <w:bookmarkEnd w:id="4"/>
    </w:p>
    <w:p w:rsidR="00807A65" w:rsidRPr="00D51042" w:rsidRDefault="00FB617B" w:rsidP="004655E1">
      <w:pPr>
        <w:spacing w:line="240" w:lineRule="auto"/>
        <w:rPr>
          <w:b/>
        </w:rPr>
      </w:pPr>
      <w:r w:rsidRPr="00D51042">
        <w:rPr>
          <w:b/>
        </w:rPr>
        <w:br/>
      </w:r>
      <w:r w:rsidR="00807A65" w:rsidRPr="00D51042">
        <w:rPr>
          <w:b/>
        </w:rPr>
        <w:t xml:space="preserve">Standard practice: </w:t>
      </w:r>
    </w:p>
    <w:p w:rsidR="00807A65" w:rsidRPr="00D51042" w:rsidRDefault="00146C45" w:rsidP="00807A65">
      <w:pPr>
        <w:pStyle w:val="Default"/>
        <w:rPr>
          <w:rFonts w:asciiTheme="minorHAnsi" w:hAnsiTheme="minorHAnsi"/>
          <w:sz w:val="22"/>
          <w:szCs w:val="22"/>
        </w:rPr>
      </w:pPr>
      <w:r w:rsidRPr="00D51042">
        <w:rPr>
          <w:rFonts w:asciiTheme="minorHAnsi" w:hAnsiTheme="minorHAnsi" w:cstheme="minorBidi"/>
          <w:color w:val="auto"/>
          <w:sz w:val="22"/>
          <w:szCs w:val="22"/>
        </w:rPr>
        <w:t xml:space="preserve"> </w:t>
      </w:r>
      <w:r w:rsidR="00807A65" w:rsidRPr="00D51042">
        <w:rPr>
          <w:rFonts w:asciiTheme="minorHAnsi" w:hAnsiTheme="minorHAnsi" w:cstheme="minorBidi"/>
          <w:color w:val="auto"/>
          <w:sz w:val="22"/>
          <w:szCs w:val="22"/>
        </w:rPr>
        <w:t>‘</w:t>
      </w:r>
      <w:r w:rsidR="00807A65" w:rsidRPr="00D51042">
        <w:rPr>
          <w:rFonts w:asciiTheme="minorHAnsi" w:hAnsiTheme="minorHAnsi"/>
          <w:sz w:val="22"/>
          <w:szCs w:val="22"/>
        </w:rPr>
        <w:t xml:space="preserve">Research participants should understand how far they will be afforded anonymity and confidentiality and should be able to reject the use of data-gathering devices such as tape recorders and video cameras. </w:t>
      </w:r>
    </w:p>
    <w:p w:rsidR="00807A65" w:rsidRPr="00D51042" w:rsidRDefault="00807A65" w:rsidP="00807A65">
      <w:pPr>
        <w:pStyle w:val="Default"/>
        <w:rPr>
          <w:rFonts w:asciiTheme="minorHAnsi" w:hAnsiTheme="minorHAnsi"/>
          <w:sz w:val="22"/>
          <w:szCs w:val="22"/>
        </w:rPr>
      </w:pPr>
    </w:p>
    <w:p w:rsidR="00807A65" w:rsidRPr="00D51042" w:rsidRDefault="00146C45" w:rsidP="00807A65">
      <w:pPr>
        <w:pStyle w:val="Default"/>
        <w:rPr>
          <w:rFonts w:asciiTheme="minorHAnsi" w:hAnsiTheme="minorHAnsi"/>
          <w:sz w:val="22"/>
          <w:szCs w:val="22"/>
        </w:rPr>
      </w:pPr>
      <w:r w:rsidRPr="00D51042">
        <w:rPr>
          <w:rFonts w:asciiTheme="minorHAnsi" w:hAnsiTheme="minorHAnsi"/>
          <w:sz w:val="22"/>
          <w:szCs w:val="22"/>
        </w:rPr>
        <w:t>‘...</w:t>
      </w:r>
      <w:r w:rsidR="00807A65" w:rsidRPr="00D51042">
        <w:rPr>
          <w:rFonts w:asciiTheme="minorHAnsi" w:hAnsiTheme="minorHAnsi"/>
          <w:sz w:val="22"/>
          <w:szCs w:val="22"/>
        </w:rPr>
        <w:t xml:space="preserve">Sociologists should be careful, on the one hand, not to give unrealistic guarantees of confidentiality and, on the other, not to permit communication of research films or records to audiences other than those to which the research participants have agreed. </w:t>
      </w:r>
    </w:p>
    <w:p w:rsidR="00807A65" w:rsidRPr="00D51042" w:rsidRDefault="00807A65" w:rsidP="00807A65">
      <w:pPr>
        <w:pStyle w:val="Default"/>
        <w:rPr>
          <w:rFonts w:asciiTheme="minorHAnsi" w:hAnsiTheme="minorHAnsi"/>
          <w:sz w:val="22"/>
          <w:szCs w:val="22"/>
        </w:rPr>
      </w:pPr>
    </w:p>
    <w:p w:rsidR="00807A65" w:rsidRPr="00D51042" w:rsidRDefault="00146C45" w:rsidP="00807A65">
      <w:pPr>
        <w:pStyle w:val="Default"/>
        <w:rPr>
          <w:rFonts w:asciiTheme="minorHAnsi" w:hAnsiTheme="minorHAnsi"/>
          <w:sz w:val="22"/>
          <w:szCs w:val="22"/>
        </w:rPr>
      </w:pPr>
      <w:r w:rsidRPr="00D51042">
        <w:rPr>
          <w:rFonts w:asciiTheme="minorHAnsi" w:hAnsiTheme="minorHAnsi"/>
          <w:sz w:val="22"/>
          <w:szCs w:val="22"/>
        </w:rPr>
        <w:t>‘...</w:t>
      </w:r>
      <w:r w:rsidR="00807A65" w:rsidRPr="00D51042">
        <w:rPr>
          <w:rFonts w:asciiTheme="minorHAnsi" w:hAnsiTheme="minorHAnsi"/>
          <w:sz w:val="22"/>
          <w:szCs w:val="22"/>
        </w:rPr>
        <w:t xml:space="preserve">Where there is a likelihood that data may be shared with other researchers, the potential uses to which the data might be put must be discussed with research participants and their consent obtained for the future use of the material. </w:t>
      </w:r>
    </w:p>
    <w:p w:rsidR="00807A65" w:rsidRPr="00D51042" w:rsidRDefault="00146C45" w:rsidP="00146C45">
      <w:pPr>
        <w:spacing w:before="100" w:beforeAutospacing="1" w:after="100" w:afterAutospacing="1" w:line="240" w:lineRule="auto"/>
        <w:rPr>
          <w:rFonts w:eastAsia="Times New Roman" w:cs="Times New Roman"/>
          <w:i/>
          <w:lang w:eastAsia="en-GB"/>
        </w:rPr>
      </w:pPr>
      <w:r w:rsidRPr="00D51042">
        <w:t>‘...</w:t>
      </w:r>
      <w:r w:rsidR="00807A65" w:rsidRPr="00D51042">
        <w:t>When making notes, filming or recording for research purposes, sociologists should make clear to research participants the purpose of the notes, filming or recording, and, as precisely as possible, to whom it will be communicated. It should be recognised that research participants have contractual and/or legal interests and rights in dat</w:t>
      </w:r>
      <w:r w:rsidR="005B1B69" w:rsidRPr="00D51042">
        <w:t>a, recordings and publications,’ (</w:t>
      </w:r>
      <w:r w:rsidRPr="00D51042">
        <w:rPr>
          <w:rFonts w:eastAsia="Times New Roman" w:cs="Times New Roman"/>
          <w:lang w:eastAsia="en-GB"/>
        </w:rPr>
        <w:t>British Sociological Association’s Statement of Ethical Practice 2002:</w:t>
      </w:r>
      <w:r w:rsidR="005B1B69" w:rsidRPr="00D51042">
        <w:t>4)</w:t>
      </w:r>
      <w:r w:rsidRPr="00D51042">
        <w:t>.</w:t>
      </w:r>
    </w:p>
    <w:p w:rsidR="006C567B" w:rsidRPr="00D51042" w:rsidRDefault="006C567B" w:rsidP="006C567B">
      <w:pPr>
        <w:spacing w:line="240" w:lineRule="auto"/>
      </w:pPr>
      <w:r w:rsidRPr="00D51042">
        <w:rPr>
          <w:b/>
        </w:rPr>
        <w:t>My Compliance</w:t>
      </w:r>
      <w:r w:rsidRPr="00D51042">
        <w:t>:</w:t>
      </w:r>
    </w:p>
    <w:p w:rsidR="00FB617B" w:rsidRPr="00D51042" w:rsidRDefault="00146C45" w:rsidP="006C567B">
      <w:pPr>
        <w:spacing w:before="100" w:beforeAutospacing="1" w:after="100" w:afterAutospacing="1" w:line="240" w:lineRule="auto"/>
        <w:rPr>
          <w:rFonts w:eastAsia="Times New Roman" w:cs="Times New Roman"/>
          <w:lang w:eastAsia="en-GB"/>
        </w:rPr>
      </w:pPr>
      <w:r w:rsidRPr="00D51042">
        <w:rPr>
          <w:rFonts w:eastAsia="Times New Roman" w:cs="Times New Roman"/>
          <w:lang w:eastAsia="en-GB"/>
        </w:rPr>
        <w:t>As part of the information packet pa</w:t>
      </w:r>
      <w:r w:rsidR="00FB617B" w:rsidRPr="00D51042">
        <w:rPr>
          <w:rFonts w:eastAsia="Times New Roman" w:cs="Times New Roman"/>
          <w:lang w:eastAsia="en-GB"/>
        </w:rPr>
        <w:t xml:space="preserve">rticipants </w:t>
      </w:r>
      <w:r w:rsidRPr="00D51042">
        <w:rPr>
          <w:rFonts w:eastAsia="Times New Roman" w:cs="Times New Roman"/>
          <w:lang w:eastAsia="en-GB"/>
        </w:rPr>
        <w:t xml:space="preserve">be notified that </w:t>
      </w:r>
      <w:r w:rsidR="00FB617B" w:rsidRPr="00D51042">
        <w:rPr>
          <w:rFonts w:eastAsia="Times New Roman" w:cs="Times New Roman"/>
          <w:lang w:eastAsia="en-GB"/>
        </w:rPr>
        <w:t>the research is intended for publication.</w:t>
      </w:r>
    </w:p>
    <w:p w:rsidR="00807A65" w:rsidRDefault="006C567B" w:rsidP="00FB617B">
      <w:pPr>
        <w:spacing w:before="100" w:beforeAutospacing="1" w:after="100" w:afterAutospacing="1" w:line="240" w:lineRule="auto"/>
        <w:rPr>
          <w:rFonts w:eastAsia="Times New Roman" w:cs="Times New Roman"/>
          <w:lang w:eastAsia="en-GB"/>
        </w:rPr>
      </w:pPr>
      <w:r w:rsidRPr="00D51042">
        <w:rPr>
          <w:rFonts w:eastAsia="Times New Roman" w:cs="Times New Roman"/>
          <w:lang w:eastAsia="en-GB"/>
        </w:rPr>
        <w:lastRenderedPageBreak/>
        <w:t>Within the documentation provided to participants will be an explanation of the proc</w:t>
      </w:r>
      <w:r w:rsidR="00C45EA5" w:rsidRPr="00D51042">
        <w:rPr>
          <w:rFonts w:eastAsia="Times New Roman" w:cs="Times New Roman"/>
          <w:lang w:eastAsia="en-GB"/>
        </w:rPr>
        <w:t xml:space="preserve">ess to protect their </w:t>
      </w:r>
      <w:r w:rsidR="00FB617B" w:rsidRPr="00D51042">
        <w:rPr>
          <w:rFonts w:eastAsia="Times New Roman" w:cs="Times New Roman"/>
          <w:lang w:eastAsia="en-GB"/>
        </w:rPr>
        <w:t>anonymity</w:t>
      </w:r>
      <w:r w:rsidR="00C45EA5" w:rsidRPr="00D51042">
        <w:rPr>
          <w:rFonts w:eastAsia="Times New Roman" w:cs="Times New Roman"/>
          <w:lang w:eastAsia="en-GB"/>
        </w:rPr>
        <w:t xml:space="preserve">, including </w:t>
      </w:r>
      <w:r w:rsidR="00FB617B" w:rsidRPr="00D51042">
        <w:rPr>
          <w:rFonts w:eastAsia="Times New Roman" w:cs="Times New Roman"/>
          <w:lang w:eastAsia="en-GB"/>
        </w:rPr>
        <w:t xml:space="preserve">direct identifiers such as names, addresses, </w:t>
      </w:r>
      <w:r w:rsidR="00C45EA5" w:rsidRPr="00D51042">
        <w:rPr>
          <w:rFonts w:eastAsia="Times New Roman" w:cs="Times New Roman"/>
          <w:lang w:eastAsia="en-GB"/>
        </w:rPr>
        <w:t>employment, specific geographical referen</w:t>
      </w:r>
      <w:r w:rsidR="00FB617B" w:rsidRPr="00D51042">
        <w:rPr>
          <w:rFonts w:eastAsia="Times New Roman" w:cs="Times New Roman"/>
          <w:lang w:eastAsia="en-GB"/>
        </w:rPr>
        <w:t>ces such as schools or streets and</w:t>
      </w:r>
      <w:r w:rsidR="00B44B34">
        <w:rPr>
          <w:rFonts w:eastAsia="Times New Roman" w:cs="Times New Roman"/>
          <w:lang w:eastAsia="en-GB"/>
        </w:rPr>
        <w:t xml:space="preserve"> indirect identifiers such as </w:t>
      </w:r>
      <w:r w:rsidR="00FB617B" w:rsidRPr="00D51042">
        <w:rPr>
          <w:rFonts w:eastAsia="Times New Roman" w:cs="Times New Roman"/>
          <w:lang w:eastAsia="en-GB"/>
        </w:rPr>
        <w:t>geographical information, workplace, education institution</w:t>
      </w:r>
      <w:r w:rsidR="00B44B34">
        <w:rPr>
          <w:rFonts w:eastAsia="Times New Roman" w:cs="Times New Roman"/>
          <w:lang w:eastAsia="en-GB"/>
        </w:rPr>
        <w:t>s or occupation</w:t>
      </w:r>
      <w:r w:rsidR="00FB617B" w:rsidRPr="00D51042">
        <w:rPr>
          <w:rFonts w:eastAsia="Times New Roman" w:cs="Times New Roman"/>
          <w:lang w:eastAsia="en-GB"/>
        </w:rPr>
        <w:t xml:space="preserve"> </w:t>
      </w:r>
      <w:r w:rsidR="00146C45" w:rsidRPr="00D51042">
        <w:rPr>
          <w:rFonts w:eastAsia="Times New Roman" w:cs="Times New Roman"/>
          <w:lang w:eastAsia="en-GB"/>
        </w:rPr>
        <w:t>(</w:t>
      </w:r>
      <w:r w:rsidR="00FB617B" w:rsidRPr="00D51042">
        <w:rPr>
          <w:rFonts w:eastAsia="Times New Roman" w:cs="Times New Roman"/>
          <w:lang w:eastAsia="en-GB"/>
        </w:rPr>
        <w:t>UK Data Archive, 2009)</w:t>
      </w:r>
      <w:r w:rsidR="00146C45" w:rsidRPr="00D51042">
        <w:rPr>
          <w:rFonts w:eastAsia="Times New Roman" w:cs="Times New Roman"/>
          <w:lang w:eastAsia="en-GB"/>
        </w:rPr>
        <w:t>.</w:t>
      </w:r>
    </w:p>
    <w:p w:rsidR="00E77950" w:rsidRPr="00D51042" w:rsidRDefault="00E77950" w:rsidP="00FB617B">
      <w:pPr>
        <w:spacing w:before="100" w:beforeAutospacing="1" w:after="100" w:afterAutospacing="1" w:line="240" w:lineRule="auto"/>
        <w:rPr>
          <w:rFonts w:eastAsia="Times New Roman" w:cs="Times New Roman"/>
          <w:lang w:eastAsia="en-GB"/>
        </w:rPr>
      </w:pPr>
      <w:r>
        <w:rPr>
          <w:rFonts w:eastAsia="Times New Roman" w:cs="Times New Roman"/>
          <w:lang w:eastAsia="en-GB"/>
        </w:rPr>
        <w:t>Participants will be assigned an identification number.  I will be the only person who has the documentation linking personal contact information and details with the number.  The participants will only be identified by ID number in any transcriptions or files, including audio files and focus group video files.</w:t>
      </w:r>
    </w:p>
    <w:p w:rsidR="00FB617B" w:rsidRPr="00D51042" w:rsidRDefault="00146C45" w:rsidP="00FB617B">
      <w:pPr>
        <w:spacing w:before="100" w:beforeAutospacing="1" w:after="100" w:afterAutospacing="1" w:line="240" w:lineRule="auto"/>
        <w:rPr>
          <w:rFonts w:eastAsia="Times New Roman" w:cs="Times New Roman"/>
          <w:lang w:eastAsia="en-GB"/>
        </w:rPr>
      </w:pPr>
      <w:r w:rsidRPr="00D51042">
        <w:rPr>
          <w:rFonts w:eastAsia="Times New Roman" w:cs="Times New Roman"/>
          <w:lang w:eastAsia="en-GB"/>
        </w:rPr>
        <w:t xml:space="preserve">Participants who participate will be informed that the data they provide will be deposited with the UK Data Archive. </w:t>
      </w:r>
      <w:r w:rsidR="00FB617B" w:rsidRPr="00D51042">
        <w:rPr>
          <w:rFonts w:eastAsia="Times New Roman" w:cs="Times New Roman"/>
          <w:lang w:eastAsia="en-GB"/>
        </w:rPr>
        <w:t xml:space="preserve">In addition I will verbal review with participants the ways in which the audio or video files will be used for my research </w:t>
      </w:r>
      <w:r w:rsidRPr="00D51042">
        <w:rPr>
          <w:rFonts w:eastAsia="Times New Roman" w:cs="Times New Roman"/>
          <w:lang w:eastAsia="en-GB"/>
        </w:rPr>
        <w:t xml:space="preserve">and the legal requirements </w:t>
      </w:r>
      <w:r w:rsidR="00FB617B" w:rsidRPr="00D51042">
        <w:rPr>
          <w:rFonts w:eastAsia="Times New Roman" w:cs="Times New Roman"/>
          <w:lang w:eastAsia="en-GB"/>
        </w:rPr>
        <w:t xml:space="preserve">imposed </w:t>
      </w:r>
      <w:r w:rsidRPr="00D51042">
        <w:rPr>
          <w:rFonts w:eastAsia="Times New Roman" w:cs="Times New Roman"/>
          <w:lang w:eastAsia="en-GB"/>
        </w:rPr>
        <w:t>upon anyone who uses the data in secondary data analysis.</w:t>
      </w:r>
    </w:p>
    <w:p w:rsidR="00FB617B" w:rsidRPr="00D51042" w:rsidRDefault="00FB617B" w:rsidP="00FB617B">
      <w:pPr>
        <w:spacing w:before="100" w:beforeAutospacing="1" w:after="100" w:afterAutospacing="1" w:line="240" w:lineRule="auto"/>
        <w:rPr>
          <w:rFonts w:eastAsia="Times New Roman" w:cs="Times New Roman"/>
          <w:lang w:eastAsia="en-GB"/>
        </w:rPr>
      </w:pPr>
      <w:r w:rsidRPr="00D51042">
        <w:rPr>
          <w:rFonts w:eastAsia="Times New Roman" w:cs="Times New Roman"/>
          <w:lang w:eastAsia="en-GB"/>
        </w:rPr>
        <w:t xml:space="preserve">Participants will be reminded that they may refuse to participate.  </w:t>
      </w:r>
    </w:p>
    <w:p w:rsidR="00FB617B" w:rsidRPr="00D51042" w:rsidRDefault="00146C45" w:rsidP="00FB617B">
      <w:pPr>
        <w:spacing w:before="100" w:beforeAutospacing="1" w:after="100" w:afterAutospacing="1" w:line="240" w:lineRule="auto"/>
        <w:rPr>
          <w:rFonts w:eastAsia="Times New Roman" w:cs="Times New Roman"/>
          <w:lang w:eastAsia="en-GB"/>
        </w:rPr>
      </w:pPr>
      <w:r w:rsidRPr="00D51042">
        <w:rPr>
          <w:rFonts w:eastAsia="Times New Roman" w:cs="Times New Roman"/>
          <w:lang w:eastAsia="en-GB"/>
        </w:rPr>
        <w:t xml:space="preserve">Individuals </w:t>
      </w:r>
      <w:r w:rsidR="00FB617B" w:rsidRPr="00D51042">
        <w:rPr>
          <w:rFonts w:eastAsia="Times New Roman" w:cs="Times New Roman"/>
          <w:lang w:eastAsia="en-GB"/>
        </w:rPr>
        <w:t>who</w:t>
      </w:r>
      <w:r w:rsidRPr="00D51042">
        <w:rPr>
          <w:rFonts w:eastAsia="Times New Roman" w:cs="Times New Roman"/>
          <w:lang w:eastAsia="en-GB"/>
        </w:rPr>
        <w:t xml:space="preserve"> are hired or volunteer to</w:t>
      </w:r>
      <w:r w:rsidR="00FB617B" w:rsidRPr="00D51042">
        <w:rPr>
          <w:rFonts w:eastAsia="Times New Roman" w:cs="Times New Roman"/>
          <w:lang w:eastAsia="en-GB"/>
        </w:rPr>
        <w:t xml:space="preserve"> produce written transcriptions or video editing will be required to sign a confidentiality agreement in advance of their work to ensure participant confidentiality.</w:t>
      </w:r>
    </w:p>
    <w:p w:rsidR="00FB617B" w:rsidRPr="00D51042" w:rsidRDefault="00FB617B" w:rsidP="00FB617B">
      <w:pPr>
        <w:pStyle w:val="Heading2"/>
        <w:rPr>
          <w:rFonts w:asciiTheme="minorHAnsi" w:hAnsiTheme="minorHAnsi"/>
        </w:rPr>
      </w:pPr>
    </w:p>
    <w:p w:rsidR="00C45EA5" w:rsidRPr="00D51042" w:rsidRDefault="00C45EA5" w:rsidP="00FB617B">
      <w:pPr>
        <w:pStyle w:val="Heading2"/>
        <w:rPr>
          <w:rFonts w:asciiTheme="minorHAnsi" w:hAnsiTheme="minorHAnsi"/>
        </w:rPr>
      </w:pPr>
      <w:bookmarkStart w:id="5" w:name="_Toc247799478"/>
      <w:r w:rsidRPr="00D51042">
        <w:rPr>
          <w:rFonts w:asciiTheme="minorHAnsi" w:hAnsiTheme="minorHAnsi"/>
        </w:rPr>
        <w:t>Data protection</w:t>
      </w:r>
      <w:bookmarkEnd w:id="5"/>
      <w:r w:rsidR="00FB617B" w:rsidRPr="00D51042">
        <w:rPr>
          <w:rFonts w:asciiTheme="minorHAnsi" w:hAnsiTheme="minorHAnsi"/>
        </w:rPr>
        <w:br/>
      </w:r>
    </w:p>
    <w:p w:rsidR="00C45EA5" w:rsidRPr="00D51042" w:rsidRDefault="00C45EA5" w:rsidP="00C45EA5">
      <w:pPr>
        <w:rPr>
          <w:b/>
        </w:rPr>
      </w:pPr>
      <w:r w:rsidRPr="00D51042">
        <w:rPr>
          <w:b/>
        </w:rPr>
        <w:t>Controlling access to computer systems and files</w:t>
      </w:r>
    </w:p>
    <w:p w:rsidR="00C45EA5" w:rsidRPr="00D51042" w:rsidRDefault="00FB617B" w:rsidP="00C45EA5">
      <w:pPr>
        <w:spacing w:line="240" w:lineRule="auto"/>
      </w:pPr>
      <w:r w:rsidRPr="00D51042">
        <w:t>As suggested by the UK Data Archive’s web site, I will take the</w:t>
      </w:r>
      <w:r w:rsidR="00C45EA5" w:rsidRPr="00D51042">
        <w:t xml:space="preserve"> following measures to control access to</w:t>
      </w:r>
      <w:r w:rsidRPr="00D51042">
        <w:t xml:space="preserve"> my</w:t>
      </w:r>
      <w:r w:rsidR="00C45EA5" w:rsidRPr="00D51042">
        <w:t xml:space="preserve"> computer systems and</w:t>
      </w:r>
      <w:r w:rsidRPr="00D51042">
        <w:t xml:space="preserve"> research</w:t>
      </w:r>
      <w:r w:rsidR="00C45EA5" w:rsidRPr="00D51042">
        <w:t xml:space="preserve"> files: </w:t>
      </w:r>
    </w:p>
    <w:p w:rsidR="00C45EA5" w:rsidRPr="00D51042" w:rsidRDefault="00FB617B" w:rsidP="00C45EA5">
      <w:pPr>
        <w:numPr>
          <w:ilvl w:val="0"/>
          <w:numId w:val="5"/>
        </w:numPr>
        <w:spacing w:before="100" w:beforeAutospacing="1" w:after="100" w:afterAutospacing="1" w:line="240" w:lineRule="auto"/>
      </w:pPr>
      <w:r w:rsidRPr="00D51042">
        <w:t>Computers</w:t>
      </w:r>
      <w:r w:rsidR="00C45EA5" w:rsidRPr="00D51042">
        <w:t xml:space="preserve"> holding data </w:t>
      </w:r>
      <w:r w:rsidRPr="00D51042">
        <w:t>will</w:t>
      </w:r>
      <w:r w:rsidR="00C45EA5" w:rsidRPr="00D51042">
        <w:t xml:space="preserve"> be lockable by a password system to prevent unauthorised access</w:t>
      </w:r>
    </w:p>
    <w:p w:rsidR="00C45EA5" w:rsidRDefault="00FB617B" w:rsidP="00C45EA5">
      <w:pPr>
        <w:numPr>
          <w:ilvl w:val="0"/>
          <w:numId w:val="5"/>
        </w:numPr>
        <w:spacing w:before="100" w:beforeAutospacing="1" w:after="100" w:afterAutospacing="1" w:line="240" w:lineRule="auto"/>
      </w:pPr>
      <w:r w:rsidRPr="00D51042">
        <w:t>Computers holding data will be protected by a firewall system and</w:t>
      </w:r>
      <w:r w:rsidR="00C45EA5" w:rsidRPr="00D51042">
        <w:t xml:space="preserve"> security-related upgrades </w:t>
      </w:r>
      <w:r w:rsidRPr="00D51042">
        <w:t>will be</w:t>
      </w:r>
      <w:r w:rsidR="00C45EA5" w:rsidRPr="00D51042">
        <w:t xml:space="preserve"> carried out regularly</w:t>
      </w:r>
    </w:p>
    <w:p w:rsidR="00E77950" w:rsidRPr="00D51042" w:rsidRDefault="00E77950" w:rsidP="00C45EA5">
      <w:pPr>
        <w:numPr>
          <w:ilvl w:val="0"/>
          <w:numId w:val="5"/>
        </w:numPr>
        <w:spacing w:before="100" w:beforeAutospacing="1" w:after="100" w:afterAutospacing="1" w:line="240" w:lineRule="auto"/>
      </w:pPr>
      <w:r>
        <w:t xml:space="preserve">Written forms, such as </w:t>
      </w:r>
      <w:r w:rsidR="006B0A79">
        <w:t xml:space="preserve">completed </w:t>
      </w:r>
      <w:r>
        <w:t>questionnaires, will be kept in a locked cabinet</w:t>
      </w:r>
    </w:p>
    <w:p w:rsidR="00C45EA5" w:rsidRPr="00D51042" w:rsidRDefault="00C45EA5" w:rsidP="00452653">
      <w:pPr>
        <w:pStyle w:val="Heading2"/>
        <w:rPr>
          <w:rFonts w:asciiTheme="minorHAnsi" w:hAnsiTheme="minorHAnsi"/>
        </w:rPr>
      </w:pPr>
    </w:p>
    <w:p w:rsidR="00807A65" w:rsidRPr="00D51042" w:rsidRDefault="00807A65" w:rsidP="0066534D">
      <w:pPr>
        <w:pStyle w:val="Heading2"/>
        <w:rPr>
          <w:rFonts w:asciiTheme="minorHAnsi" w:hAnsiTheme="minorHAnsi"/>
        </w:rPr>
      </w:pPr>
      <w:bookmarkStart w:id="6" w:name="_Toc247799479"/>
      <w:r w:rsidRPr="00D51042">
        <w:rPr>
          <w:rFonts w:asciiTheme="minorHAnsi" w:hAnsiTheme="minorHAnsi"/>
        </w:rPr>
        <w:t>Copyright</w:t>
      </w:r>
      <w:bookmarkEnd w:id="6"/>
    </w:p>
    <w:p w:rsidR="00807A65" w:rsidRPr="00D51042" w:rsidRDefault="00FB617B" w:rsidP="00807A65">
      <w:pPr>
        <w:rPr>
          <w:b/>
        </w:rPr>
      </w:pPr>
      <w:r w:rsidRPr="00D51042">
        <w:br/>
      </w:r>
      <w:r w:rsidR="00807A65" w:rsidRPr="00D51042">
        <w:rPr>
          <w:b/>
        </w:rPr>
        <w:t>Standard practice:</w:t>
      </w:r>
    </w:p>
    <w:p w:rsidR="00C45EA5" w:rsidRPr="00D51042" w:rsidRDefault="00D51042" w:rsidP="00807A65">
      <w:pPr>
        <w:pStyle w:val="Default"/>
        <w:rPr>
          <w:rFonts w:asciiTheme="minorHAnsi" w:hAnsiTheme="minorHAnsi"/>
          <w:sz w:val="22"/>
          <w:szCs w:val="22"/>
        </w:rPr>
      </w:pPr>
      <w:r w:rsidRPr="00D51042">
        <w:rPr>
          <w:rFonts w:asciiTheme="minorHAnsi" w:hAnsiTheme="minorHAnsi"/>
          <w:sz w:val="22"/>
          <w:szCs w:val="22"/>
        </w:rPr>
        <w:t xml:space="preserve"> </w:t>
      </w:r>
      <w:r w:rsidR="00FB617B" w:rsidRPr="00D51042">
        <w:rPr>
          <w:rFonts w:asciiTheme="minorHAnsi" w:hAnsiTheme="minorHAnsi"/>
          <w:sz w:val="22"/>
          <w:szCs w:val="22"/>
        </w:rPr>
        <w:t>‘</w:t>
      </w:r>
      <w:r w:rsidR="00807A65" w:rsidRPr="00D51042">
        <w:rPr>
          <w:rFonts w:asciiTheme="minorHAnsi" w:hAnsiTheme="minorHAnsi"/>
          <w:sz w:val="22"/>
          <w:szCs w:val="22"/>
        </w:rPr>
        <w:t>The interviewer should inform the interviewee of their rights under any co</w:t>
      </w:r>
      <w:r w:rsidR="00C45EA5" w:rsidRPr="00D51042">
        <w:rPr>
          <w:rFonts w:asciiTheme="minorHAnsi" w:hAnsiTheme="minorHAnsi"/>
          <w:sz w:val="22"/>
          <w:szCs w:val="22"/>
        </w:rPr>
        <w:t>pyright or data protection laws.</w:t>
      </w:r>
    </w:p>
    <w:p w:rsidR="00807A65" w:rsidRPr="00126DA1" w:rsidRDefault="00D51042" w:rsidP="00126DA1">
      <w:pPr>
        <w:spacing w:before="100" w:beforeAutospacing="1" w:after="100" w:afterAutospacing="1" w:line="240" w:lineRule="auto"/>
        <w:rPr>
          <w:rFonts w:eastAsia="Times New Roman" w:cs="Times New Roman"/>
          <w:lang w:eastAsia="en-GB"/>
        </w:rPr>
      </w:pPr>
      <w:r>
        <w:t>‘...</w:t>
      </w:r>
      <w:r w:rsidR="00807A65" w:rsidRPr="00D51042">
        <w:t>Researchers making audio or video recordings should obtain appropriate</w:t>
      </w:r>
      <w:r w:rsidR="00C45EA5" w:rsidRPr="00D51042">
        <w:t xml:space="preserve"> copyright clearances</w:t>
      </w:r>
      <w:r w:rsidR="00FB617B" w:rsidRPr="00D51042">
        <w:t>,’</w:t>
      </w:r>
      <w:r w:rsidR="00C45EA5" w:rsidRPr="00D51042">
        <w:t xml:space="preserve"> </w:t>
      </w:r>
      <w:r w:rsidR="00126DA1">
        <w:t>(</w:t>
      </w:r>
      <w:r w:rsidRPr="00126DA1">
        <w:rPr>
          <w:rFonts w:eastAsia="Times New Roman" w:cs="Times New Roman"/>
          <w:lang w:eastAsia="en-GB"/>
        </w:rPr>
        <w:t>British Sociological Association’s</w:t>
      </w:r>
      <w:r w:rsidR="00126DA1" w:rsidRPr="00126DA1">
        <w:rPr>
          <w:rFonts w:eastAsia="Times New Roman" w:cs="Times New Roman"/>
          <w:lang w:eastAsia="en-GB"/>
        </w:rPr>
        <w:t xml:space="preserve"> Statement of Ethical Practice</w:t>
      </w:r>
      <w:r w:rsidR="00126DA1">
        <w:rPr>
          <w:rFonts w:eastAsia="Times New Roman" w:cs="Times New Roman"/>
          <w:lang w:eastAsia="en-GB"/>
        </w:rPr>
        <w:t xml:space="preserve"> 2002:2).</w:t>
      </w:r>
    </w:p>
    <w:p w:rsidR="00FB617B" w:rsidRPr="00D51042" w:rsidRDefault="00FB617B" w:rsidP="00FB617B">
      <w:pPr>
        <w:spacing w:line="240" w:lineRule="auto"/>
      </w:pPr>
      <w:r w:rsidRPr="00D51042">
        <w:rPr>
          <w:b/>
        </w:rPr>
        <w:t>My Compliance</w:t>
      </w:r>
      <w:r w:rsidRPr="00D51042">
        <w:t>:</w:t>
      </w:r>
    </w:p>
    <w:p w:rsidR="00807A65" w:rsidRPr="00D51042" w:rsidRDefault="004774FC" w:rsidP="00807A65">
      <w:r w:rsidRPr="00D51042">
        <w:t>In addition to the written information, I discuss with participants their rights under copyright laws and explain what signing the copyright form means.</w:t>
      </w:r>
    </w:p>
    <w:p w:rsidR="00DC0DCE" w:rsidRPr="00D51042" w:rsidRDefault="004774FC" w:rsidP="00452653">
      <w:pPr>
        <w:pStyle w:val="Heading2"/>
        <w:rPr>
          <w:rFonts w:asciiTheme="minorHAnsi" w:hAnsiTheme="minorHAnsi"/>
        </w:rPr>
      </w:pPr>
      <w:bookmarkStart w:id="7" w:name="_Toc247799480"/>
      <w:r w:rsidRPr="00D51042">
        <w:rPr>
          <w:rFonts w:asciiTheme="minorHAnsi" w:hAnsiTheme="minorHAnsi"/>
        </w:rPr>
        <w:lastRenderedPageBreak/>
        <w:t>Consent forms</w:t>
      </w:r>
      <w:bookmarkEnd w:id="7"/>
    </w:p>
    <w:p w:rsidR="00DC0DCE" w:rsidRPr="00D51042" w:rsidRDefault="004774FC" w:rsidP="004655E1">
      <w:pPr>
        <w:pStyle w:val="NormalWeb"/>
        <w:rPr>
          <w:rFonts w:asciiTheme="minorHAnsi" w:hAnsiTheme="minorHAnsi"/>
          <w:sz w:val="22"/>
          <w:szCs w:val="22"/>
        </w:rPr>
      </w:pPr>
      <w:r w:rsidRPr="00D51042">
        <w:rPr>
          <w:rFonts w:asciiTheme="minorHAnsi" w:hAnsiTheme="minorHAnsi"/>
          <w:sz w:val="22"/>
          <w:szCs w:val="22"/>
        </w:rPr>
        <w:t>For each method of data collection (interviews and focus groups) I will produce different forms of</w:t>
      </w:r>
      <w:r w:rsidR="00DC0DCE" w:rsidRPr="00D51042">
        <w:rPr>
          <w:rFonts w:asciiTheme="minorHAnsi" w:hAnsiTheme="minorHAnsi"/>
          <w:sz w:val="22"/>
          <w:szCs w:val="22"/>
        </w:rPr>
        <w:t xml:space="preserve"> written consent documentation </w:t>
      </w:r>
      <w:r w:rsidRPr="00D51042">
        <w:rPr>
          <w:rFonts w:asciiTheme="minorHAnsi" w:hAnsiTheme="minorHAnsi"/>
          <w:sz w:val="22"/>
          <w:szCs w:val="22"/>
        </w:rPr>
        <w:t>which will consist of</w:t>
      </w:r>
      <w:r w:rsidR="00DC0DCE" w:rsidRPr="00D51042">
        <w:rPr>
          <w:rFonts w:asciiTheme="minorHAnsi" w:hAnsiTheme="minorHAnsi"/>
          <w:sz w:val="22"/>
          <w:szCs w:val="22"/>
        </w:rPr>
        <w:t xml:space="preserve"> two components</w:t>
      </w:r>
      <w:r w:rsidRPr="00D51042">
        <w:rPr>
          <w:rFonts w:asciiTheme="minorHAnsi" w:hAnsiTheme="minorHAnsi"/>
          <w:sz w:val="22"/>
          <w:szCs w:val="22"/>
        </w:rPr>
        <w:t xml:space="preserve"> (lists are informed by the recommendations of the UK Data Archive (2009</w:t>
      </w:r>
      <w:proofErr w:type="gramStart"/>
      <w:r w:rsidRPr="00D51042">
        <w:rPr>
          <w:rFonts w:asciiTheme="minorHAnsi" w:hAnsiTheme="minorHAnsi"/>
          <w:sz w:val="22"/>
          <w:szCs w:val="22"/>
        </w:rPr>
        <w:t>)</w:t>
      </w:r>
      <w:r w:rsidR="00DC0DCE" w:rsidRPr="00D51042">
        <w:rPr>
          <w:rFonts w:asciiTheme="minorHAnsi" w:hAnsiTheme="minorHAnsi"/>
          <w:sz w:val="22"/>
          <w:szCs w:val="22"/>
        </w:rPr>
        <w:t>:</w:t>
      </w:r>
      <w:proofErr w:type="gramEnd"/>
    </w:p>
    <w:p w:rsidR="004774FC" w:rsidRPr="00D51042" w:rsidRDefault="004774FC" w:rsidP="004774FC">
      <w:pPr>
        <w:pStyle w:val="ListParagraph"/>
        <w:numPr>
          <w:ilvl w:val="0"/>
          <w:numId w:val="12"/>
        </w:numPr>
        <w:spacing w:before="100" w:beforeAutospacing="1" w:after="100" w:afterAutospacing="1" w:line="240" w:lineRule="auto"/>
      </w:pPr>
      <w:r w:rsidRPr="00D51042">
        <w:t>I</w:t>
      </w:r>
      <w:r w:rsidR="00DC0DCE" w:rsidRPr="00D51042">
        <w:t>nformation sheet</w:t>
      </w:r>
      <w:r w:rsidRPr="00D51042">
        <w:t>s to provide details required under informed consent which will include:</w:t>
      </w:r>
      <w:r w:rsidRPr="00D51042">
        <w:br/>
        <w:t xml:space="preserve"> </w:t>
      </w:r>
    </w:p>
    <w:p w:rsidR="004774FC" w:rsidRPr="00D51042" w:rsidRDefault="004774FC" w:rsidP="004774FC">
      <w:pPr>
        <w:pStyle w:val="ListParagraph"/>
        <w:numPr>
          <w:ilvl w:val="1"/>
          <w:numId w:val="12"/>
        </w:numPr>
        <w:spacing w:before="100" w:beforeAutospacing="1" w:after="100" w:afterAutospacing="1" w:line="240" w:lineRule="auto"/>
      </w:pPr>
      <w:r w:rsidRPr="00D51042">
        <w:t xml:space="preserve">an overview of the research project </w:t>
      </w:r>
      <w:r w:rsidR="00DC7811" w:rsidRPr="00D51042">
        <w:t>(including funding sources, my institutional affiliation and my contact details)</w:t>
      </w:r>
    </w:p>
    <w:p w:rsidR="004774FC" w:rsidRPr="00D51042" w:rsidRDefault="004774FC" w:rsidP="004774FC">
      <w:pPr>
        <w:pStyle w:val="ListParagraph"/>
        <w:numPr>
          <w:ilvl w:val="1"/>
          <w:numId w:val="12"/>
        </w:numPr>
        <w:spacing w:before="100" w:beforeAutospacing="1" w:after="100" w:afterAutospacing="1" w:line="240" w:lineRule="auto"/>
      </w:pPr>
      <w:r w:rsidRPr="00D51042">
        <w:t>what is involved in participating</w:t>
      </w:r>
    </w:p>
    <w:p w:rsidR="004774FC" w:rsidRPr="00D51042" w:rsidRDefault="004774FC" w:rsidP="004774FC">
      <w:pPr>
        <w:numPr>
          <w:ilvl w:val="1"/>
          <w:numId w:val="12"/>
        </w:numPr>
        <w:spacing w:before="100" w:beforeAutospacing="1" w:after="100" w:afterAutospacing="1" w:line="240" w:lineRule="auto"/>
      </w:pPr>
      <w:r w:rsidRPr="00D51042">
        <w:t xml:space="preserve">participants have a right to withdraw at any time </w:t>
      </w:r>
    </w:p>
    <w:p w:rsidR="004774FC" w:rsidRPr="00D51042" w:rsidRDefault="00DC7811" w:rsidP="004774FC">
      <w:pPr>
        <w:pStyle w:val="ListParagraph"/>
        <w:numPr>
          <w:ilvl w:val="1"/>
          <w:numId w:val="12"/>
        </w:numPr>
        <w:spacing w:before="100" w:beforeAutospacing="1" w:after="100" w:afterAutospacing="1" w:line="240" w:lineRule="auto"/>
      </w:pPr>
      <w:r w:rsidRPr="00D51042">
        <w:t>usage of the data</w:t>
      </w:r>
    </w:p>
    <w:p w:rsidR="00DC7811" w:rsidRPr="00D51042" w:rsidRDefault="00DC7811" w:rsidP="00DC7811">
      <w:pPr>
        <w:pStyle w:val="ListParagraph"/>
        <w:numPr>
          <w:ilvl w:val="1"/>
          <w:numId w:val="12"/>
        </w:numPr>
        <w:spacing w:before="100" w:beforeAutospacing="1" w:after="100" w:afterAutospacing="1" w:line="240" w:lineRule="auto"/>
      </w:pPr>
      <w:r w:rsidRPr="00D51042">
        <w:t>strategies to protect confidentiality and</w:t>
      </w:r>
      <w:r w:rsidR="004774FC" w:rsidRPr="00D51042">
        <w:t xml:space="preserve"> anonymity and copyright</w:t>
      </w:r>
      <w:bookmarkStart w:id="8" w:name="infosheet"/>
      <w:bookmarkEnd w:id="8"/>
      <w:r w:rsidRPr="00D51042">
        <w:t>, and</w:t>
      </w:r>
      <w:r w:rsidRPr="00D51042">
        <w:br/>
      </w:r>
    </w:p>
    <w:p w:rsidR="00DC7811" w:rsidRPr="00D51042" w:rsidRDefault="00DC7811" w:rsidP="00DC7811">
      <w:pPr>
        <w:pStyle w:val="ListParagraph"/>
        <w:numPr>
          <w:ilvl w:val="0"/>
          <w:numId w:val="12"/>
        </w:numPr>
        <w:spacing w:before="100" w:beforeAutospacing="1" w:after="100" w:afterAutospacing="1" w:line="240" w:lineRule="auto"/>
      </w:pPr>
      <w:r w:rsidRPr="00D51042">
        <w:t>C</w:t>
      </w:r>
      <w:r w:rsidR="004774FC" w:rsidRPr="00D51042">
        <w:t>onsent form</w:t>
      </w:r>
      <w:r w:rsidRPr="00D51042">
        <w:t>s</w:t>
      </w:r>
      <w:r w:rsidR="004774FC" w:rsidRPr="00D51042">
        <w:t xml:space="preserve"> which reviews the above details </w:t>
      </w:r>
      <w:r w:rsidRPr="00D51042">
        <w:t>and</w:t>
      </w:r>
      <w:r w:rsidR="004774FC" w:rsidRPr="00D51042">
        <w:t xml:space="preserve"> is to be co-signed by the participant and the researcher.  </w:t>
      </w:r>
      <w:r w:rsidRPr="00D51042">
        <w:t>Participants will be given received separate terms of consent for interviews and focus group data collection.  The participant will be given copies of the signed consent form for their records. It will affirm:</w:t>
      </w:r>
      <w:r w:rsidRPr="00D51042">
        <w:br/>
      </w:r>
    </w:p>
    <w:p w:rsidR="00DC7811" w:rsidRPr="00D51042" w:rsidRDefault="00DC0DCE" w:rsidP="00DC7811">
      <w:pPr>
        <w:pStyle w:val="ListParagraph"/>
        <w:numPr>
          <w:ilvl w:val="1"/>
          <w:numId w:val="12"/>
        </w:numPr>
        <w:spacing w:before="100" w:beforeAutospacing="1" w:after="100" w:afterAutospacing="1" w:line="240" w:lineRule="auto"/>
      </w:pPr>
      <w:r w:rsidRPr="00D51042">
        <w:t>the participant has read and understood information about the project</w:t>
      </w:r>
    </w:p>
    <w:p w:rsidR="00DC7811" w:rsidRPr="00D51042" w:rsidRDefault="00DC7811" w:rsidP="00DC7811">
      <w:pPr>
        <w:pStyle w:val="ListParagraph"/>
        <w:numPr>
          <w:ilvl w:val="1"/>
          <w:numId w:val="12"/>
        </w:numPr>
        <w:spacing w:before="100" w:beforeAutospacing="1" w:after="100" w:afterAutospacing="1" w:line="240" w:lineRule="auto"/>
      </w:pPr>
      <w:r w:rsidRPr="00D51042">
        <w:t>s/he</w:t>
      </w:r>
      <w:r w:rsidR="00DC0DCE" w:rsidRPr="00D51042">
        <w:t xml:space="preserve"> has been given the opportunity to ask questions</w:t>
      </w:r>
    </w:p>
    <w:p w:rsidR="00DC7811" w:rsidRPr="00D51042" w:rsidRDefault="00DC7811" w:rsidP="00DC7811">
      <w:pPr>
        <w:pStyle w:val="ListParagraph"/>
        <w:numPr>
          <w:ilvl w:val="1"/>
          <w:numId w:val="12"/>
        </w:numPr>
        <w:spacing w:before="100" w:beforeAutospacing="1" w:after="100" w:afterAutospacing="1" w:line="240" w:lineRule="auto"/>
      </w:pPr>
      <w:r w:rsidRPr="00D51042">
        <w:t>s/he</w:t>
      </w:r>
      <w:r w:rsidR="00DC0DCE" w:rsidRPr="00D51042">
        <w:t xml:space="preserve"> voluntarily agrees to participate in the project</w:t>
      </w:r>
    </w:p>
    <w:p w:rsidR="00DC7811" w:rsidRPr="00D51042" w:rsidRDefault="00DC0DCE" w:rsidP="00DC7811">
      <w:pPr>
        <w:pStyle w:val="ListParagraph"/>
        <w:numPr>
          <w:ilvl w:val="1"/>
          <w:numId w:val="12"/>
        </w:numPr>
        <w:spacing w:before="100" w:beforeAutospacing="1" w:after="100" w:afterAutospacing="1" w:line="240" w:lineRule="auto"/>
      </w:pPr>
      <w:r w:rsidRPr="00D51042">
        <w:t>the participant understands that he or she can withdraw at any time without giving reasons and without penalty</w:t>
      </w:r>
    </w:p>
    <w:p w:rsidR="00DC7811" w:rsidRPr="00D51042" w:rsidRDefault="00DC7811" w:rsidP="00DC7811">
      <w:pPr>
        <w:pStyle w:val="ListParagraph"/>
        <w:numPr>
          <w:ilvl w:val="1"/>
          <w:numId w:val="12"/>
        </w:numPr>
        <w:spacing w:before="100" w:beforeAutospacing="1" w:after="100" w:afterAutospacing="1" w:line="240" w:lineRule="auto"/>
      </w:pPr>
      <w:r w:rsidRPr="00D51042">
        <w:t xml:space="preserve">the </w:t>
      </w:r>
      <w:r w:rsidR="00DC0DCE" w:rsidRPr="00D51042">
        <w:t xml:space="preserve">procedures regarding confidentiality </w:t>
      </w:r>
      <w:r w:rsidRPr="00D51042">
        <w:t>and anonymity have been</w:t>
      </w:r>
      <w:r w:rsidR="00DC0DCE" w:rsidRPr="00D51042">
        <w:t xml:space="preserve"> explained </w:t>
      </w:r>
      <w:r w:rsidRPr="00D51042">
        <w:t xml:space="preserve">to them </w:t>
      </w:r>
    </w:p>
    <w:p w:rsidR="00DC0DCE" w:rsidRPr="00D51042" w:rsidRDefault="00DC7811" w:rsidP="00DC7811">
      <w:pPr>
        <w:pStyle w:val="ListParagraph"/>
        <w:numPr>
          <w:ilvl w:val="1"/>
          <w:numId w:val="12"/>
        </w:numPr>
        <w:spacing w:before="100" w:beforeAutospacing="1" w:after="100" w:afterAutospacing="1" w:line="240" w:lineRule="auto"/>
      </w:pPr>
      <w:r w:rsidRPr="00D51042">
        <w:t xml:space="preserve">the </w:t>
      </w:r>
      <w:r w:rsidR="00DC0DCE" w:rsidRPr="00D51042">
        <w:t xml:space="preserve">use of the data in research, publications, sharing and archiving </w:t>
      </w:r>
      <w:r w:rsidRPr="00D51042">
        <w:t>has been</w:t>
      </w:r>
      <w:r w:rsidR="003741A5">
        <w:t xml:space="preserve"> understood</w:t>
      </w:r>
    </w:p>
    <w:p w:rsidR="00DC7811" w:rsidRPr="00D51042" w:rsidRDefault="00DC7811" w:rsidP="00DC7811">
      <w:pPr>
        <w:spacing w:line="240" w:lineRule="auto"/>
        <w:rPr>
          <w:b/>
        </w:rPr>
      </w:pPr>
    </w:p>
    <w:p w:rsidR="00DC7811" w:rsidRPr="00D51042" w:rsidRDefault="00DC7811" w:rsidP="00DC7811">
      <w:pPr>
        <w:spacing w:line="240" w:lineRule="auto"/>
      </w:pPr>
      <w:r w:rsidRPr="00D51042">
        <w:rPr>
          <w:b/>
        </w:rPr>
        <w:t>My Compliance</w:t>
      </w:r>
      <w:r w:rsidRPr="00D51042">
        <w:t>:</w:t>
      </w:r>
    </w:p>
    <w:p w:rsidR="00DC7811" w:rsidRPr="00D51042" w:rsidRDefault="00DC7811" w:rsidP="00DC7811">
      <w:r w:rsidRPr="00D51042">
        <w:t xml:space="preserve">In order to comply with these guidelines I </w:t>
      </w:r>
      <w:r w:rsidR="00690141">
        <w:t>have</w:t>
      </w:r>
      <w:r w:rsidRPr="00D51042">
        <w:t xml:space="preserve"> develop consent forms, informed by the examples provided in the appendix to this document and following my </w:t>
      </w:r>
      <w:r w:rsidR="00690141">
        <w:t>UK Data Archive E</w:t>
      </w:r>
      <w:r w:rsidRPr="00D51042">
        <w:t xml:space="preserve">thics workshop (Dec 2, 2009).  My information and consent documents will be submitted for review to Professor </w:t>
      </w:r>
      <w:proofErr w:type="spellStart"/>
      <w:r w:rsidRPr="00D51042">
        <w:t>Lovenduski</w:t>
      </w:r>
      <w:proofErr w:type="spellEnd"/>
      <w:r w:rsidRPr="00D51042">
        <w:t xml:space="preserve">.  Research will not begin until I have received full approval for </w:t>
      </w:r>
      <w:r w:rsidR="002335DA" w:rsidRPr="00D51042">
        <w:t>my ethics compliance strategy and all documentation which will be used during the research project.</w:t>
      </w:r>
    </w:p>
    <w:p w:rsidR="002335DA" w:rsidRPr="00D51042" w:rsidRDefault="002335DA">
      <w:pPr>
        <w:rPr>
          <w:rFonts w:eastAsiaTheme="majorEastAsia" w:cstheme="majorBidi"/>
          <w:b/>
          <w:bCs/>
          <w:color w:val="365F91" w:themeColor="accent1" w:themeShade="BF"/>
          <w:sz w:val="28"/>
          <w:szCs w:val="28"/>
        </w:rPr>
      </w:pPr>
      <w:r w:rsidRPr="00D51042">
        <w:br w:type="page"/>
      </w:r>
    </w:p>
    <w:p w:rsidR="00DC0DCE" w:rsidRPr="00D51042" w:rsidRDefault="00DC7811" w:rsidP="00D92BED">
      <w:pPr>
        <w:pStyle w:val="Heading2"/>
      </w:pPr>
      <w:bookmarkStart w:id="9" w:name="_Toc247799481"/>
      <w:r w:rsidRPr="00D51042">
        <w:lastRenderedPageBreak/>
        <w:t>B</w:t>
      </w:r>
      <w:r w:rsidR="001A49DB" w:rsidRPr="00D51042">
        <w:t>ibliography</w:t>
      </w:r>
      <w:bookmarkEnd w:id="9"/>
    </w:p>
    <w:p w:rsidR="001A49DB" w:rsidRPr="00D51042" w:rsidRDefault="001A49DB" w:rsidP="001A49DB"/>
    <w:p w:rsidR="001A49DB" w:rsidRDefault="00126DA1" w:rsidP="001A49DB">
      <w:pPr>
        <w:ind w:left="567" w:hanging="567"/>
        <w:rPr>
          <w:sz w:val="20"/>
          <w:szCs w:val="20"/>
        </w:rPr>
      </w:pPr>
      <w:proofErr w:type="gramStart"/>
      <w:r>
        <w:rPr>
          <w:sz w:val="20"/>
          <w:szCs w:val="20"/>
        </w:rPr>
        <w:t>Birkbeck College (2009) ‘Responsibilities and Procedures for Ethical Review and the Role of the School Ethics Committee.’</w:t>
      </w:r>
      <w:proofErr w:type="gramEnd"/>
      <w:r>
        <w:rPr>
          <w:sz w:val="20"/>
          <w:szCs w:val="20"/>
        </w:rPr>
        <w:t xml:space="preserve"> </w:t>
      </w:r>
      <w:proofErr w:type="gramStart"/>
      <w:r>
        <w:rPr>
          <w:sz w:val="20"/>
          <w:szCs w:val="20"/>
        </w:rPr>
        <w:t>University website.</w:t>
      </w:r>
      <w:proofErr w:type="gramEnd"/>
    </w:p>
    <w:p w:rsidR="00B3002B" w:rsidRPr="00D51042" w:rsidRDefault="00B3002B" w:rsidP="00B3002B">
      <w:pPr>
        <w:ind w:left="567" w:hanging="567"/>
        <w:rPr>
          <w:sz w:val="20"/>
          <w:szCs w:val="20"/>
        </w:rPr>
      </w:pPr>
      <w:proofErr w:type="gramStart"/>
      <w:r w:rsidRPr="00D51042">
        <w:rPr>
          <w:sz w:val="20"/>
          <w:szCs w:val="20"/>
        </w:rPr>
        <w:t>British Sociological Association.</w:t>
      </w:r>
      <w:proofErr w:type="gramEnd"/>
      <w:r w:rsidRPr="00D51042">
        <w:rPr>
          <w:sz w:val="20"/>
          <w:szCs w:val="20"/>
        </w:rPr>
        <w:t xml:space="preserve"> </w:t>
      </w:r>
      <w:proofErr w:type="gramStart"/>
      <w:r w:rsidRPr="00D51042">
        <w:rPr>
          <w:sz w:val="20"/>
          <w:szCs w:val="20"/>
        </w:rPr>
        <w:t xml:space="preserve">(2002) ‘Statement of Ethical Practice.’ </w:t>
      </w:r>
      <w:hyperlink r:id="rId8" w:history="1">
        <w:r w:rsidRPr="00D51042">
          <w:rPr>
            <w:rStyle w:val="Hyperlink"/>
            <w:rFonts w:asciiTheme="minorHAnsi" w:hAnsiTheme="minorHAnsi"/>
            <w:sz w:val="20"/>
            <w:szCs w:val="20"/>
          </w:rPr>
          <w:t>www.britsoc.co.uk/NR/rdonlyres/801B9A62-5CD3-4BC2-93E1-FF470FF10256/0/StatementofEthicalPractice.pdf</w:t>
        </w:r>
      </w:hyperlink>
      <w:r w:rsidRPr="00D51042">
        <w:rPr>
          <w:sz w:val="20"/>
          <w:szCs w:val="20"/>
        </w:rPr>
        <w:t xml:space="preserve"> .</w:t>
      </w:r>
      <w:proofErr w:type="gramEnd"/>
    </w:p>
    <w:p w:rsidR="00B3002B" w:rsidRDefault="00B3002B" w:rsidP="001A49DB">
      <w:pPr>
        <w:ind w:left="567" w:hanging="567"/>
      </w:pPr>
      <w:r w:rsidRPr="00D51042">
        <w:rPr>
          <w:sz w:val="20"/>
          <w:szCs w:val="20"/>
        </w:rPr>
        <w:t xml:space="preserve">UK Data Archive. </w:t>
      </w:r>
      <w:proofErr w:type="gramStart"/>
      <w:r w:rsidRPr="00D51042">
        <w:rPr>
          <w:sz w:val="20"/>
          <w:szCs w:val="20"/>
        </w:rPr>
        <w:t xml:space="preserve">(2009) ‘Consent, confidentiality and ethics in data sharing.’ </w:t>
      </w:r>
      <w:hyperlink r:id="rId9" w:history="1">
        <w:r w:rsidRPr="00D51042">
          <w:rPr>
            <w:rStyle w:val="Hyperlink"/>
            <w:rFonts w:asciiTheme="minorHAnsi" w:hAnsiTheme="minorHAnsi"/>
            <w:sz w:val="20"/>
            <w:szCs w:val="20"/>
          </w:rPr>
          <w:t>http://www.data-archive.ac.uk/sharing/confidential.asp</w:t>
        </w:r>
      </w:hyperlink>
      <w:r>
        <w:t xml:space="preserve"> .</w:t>
      </w:r>
      <w:proofErr w:type="gramEnd"/>
      <w:r w:rsidR="00543F07">
        <w:t xml:space="preserve">  </w:t>
      </w:r>
      <w:proofErr w:type="gramStart"/>
      <w:r w:rsidR="00543F07">
        <w:t>Accessed December 8, 2009.</w:t>
      </w:r>
      <w:proofErr w:type="gramEnd"/>
    </w:p>
    <w:p w:rsidR="00B3002B" w:rsidRPr="00B3002B" w:rsidRDefault="00B3002B" w:rsidP="001A49DB">
      <w:pPr>
        <w:ind w:left="567" w:hanging="567"/>
        <w:rPr>
          <w:sz w:val="20"/>
          <w:szCs w:val="20"/>
        </w:rPr>
      </w:pPr>
      <w:proofErr w:type="gramStart"/>
      <w:r w:rsidRPr="00B3002B">
        <w:rPr>
          <w:sz w:val="20"/>
          <w:szCs w:val="20"/>
        </w:rPr>
        <w:t>Winters, K. (2009) ‘</w:t>
      </w:r>
      <w:r w:rsidRPr="00B3002B">
        <w:rPr>
          <w:rFonts w:ascii="Calibri" w:eastAsia="Calibri" w:hAnsi="Calibri" w:cs="Times New Roman"/>
          <w:sz w:val="20"/>
          <w:szCs w:val="20"/>
        </w:rPr>
        <w:t>Sex and gender as sources of heterogeneity in political attitudes and behaviours</w:t>
      </w:r>
      <w:r>
        <w:rPr>
          <w:sz w:val="20"/>
          <w:szCs w:val="20"/>
        </w:rPr>
        <w:t>.’</w:t>
      </w:r>
      <w:proofErr w:type="gramEnd"/>
      <w:r>
        <w:rPr>
          <w:sz w:val="20"/>
          <w:szCs w:val="20"/>
        </w:rPr>
        <w:t xml:space="preserve"> </w:t>
      </w:r>
      <w:proofErr w:type="gramStart"/>
      <w:r w:rsidR="00A86AA4">
        <w:rPr>
          <w:sz w:val="20"/>
          <w:szCs w:val="20"/>
        </w:rPr>
        <w:t>Doctoral thesis.</w:t>
      </w:r>
      <w:proofErr w:type="gramEnd"/>
      <w:r w:rsidR="00A86AA4">
        <w:rPr>
          <w:sz w:val="20"/>
          <w:szCs w:val="20"/>
        </w:rPr>
        <w:t xml:space="preserve"> Colchester: University of Essex.</w:t>
      </w:r>
    </w:p>
    <w:p w:rsidR="00DC7811" w:rsidRPr="00D51042" w:rsidRDefault="00DC7811">
      <w:pPr>
        <w:rPr>
          <w:rFonts w:cs="Arial"/>
          <w:b/>
        </w:rPr>
      </w:pPr>
      <w:r w:rsidRPr="00D51042">
        <w:rPr>
          <w:rFonts w:cs="Arial"/>
          <w:b/>
        </w:rPr>
        <w:br w:type="page"/>
      </w:r>
    </w:p>
    <w:p w:rsidR="00DC0DCE" w:rsidRDefault="00A3366A" w:rsidP="00A3366A">
      <w:pPr>
        <w:pStyle w:val="Heading2"/>
        <w:jc w:val="center"/>
      </w:pPr>
      <w:bookmarkStart w:id="10" w:name="_Toc247799482"/>
      <w:r>
        <w:lastRenderedPageBreak/>
        <w:t>Consent Form</w:t>
      </w:r>
      <w:r w:rsidR="00D92BED">
        <w:t xml:space="preserve"> - Interview</w:t>
      </w:r>
      <w:bookmarkEnd w:id="10"/>
    </w:p>
    <w:p w:rsidR="00A3366A" w:rsidRPr="00A3366A" w:rsidRDefault="00A3366A" w:rsidP="00A3366A">
      <w:pPr>
        <w:jc w:val="center"/>
      </w:pPr>
      <w:r w:rsidRPr="00A3366A">
        <w:rPr>
          <w:b/>
          <w:color w:val="000000"/>
        </w:rPr>
        <w:t>Understanding people’s attitudes toward current events</w:t>
      </w:r>
      <w:r>
        <w:rPr>
          <w:b/>
          <w:color w:val="000000"/>
        </w:rPr>
        <w:br/>
        <w:t>Dr. Kristi Winters (Birkbeck College, University of London</w:t>
      </w:r>
      <w:proofErr w:type="gramStart"/>
      <w:r>
        <w:rPr>
          <w:b/>
          <w:color w:val="000000"/>
        </w:rPr>
        <w:t>)</w:t>
      </w:r>
      <w:proofErr w:type="gramEnd"/>
      <w:r>
        <w:rPr>
          <w:b/>
          <w:color w:val="000000"/>
        </w:rPr>
        <w:br/>
        <w:t>Funded by the British Academy</w:t>
      </w:r>
    </w:p>
    <w:p w:rsidR="0009361A" w:rsidRPr="001B5278" w:rsidRDefault="0009361A" w:rsidP="00DE2C99">
      <w:pPr>
        <w:pStyle w:val="ListParagraph"/>
        <w:numPr>
          <w:ilvl w:val="0"/>
          <w:numId w:val="14"/>
        </w:numPr>
        <w:tabs>
          <w:tab w:val="left" w:pos="142"/>
        </w:tabs>
        <w:ind w:left="360"/>
        <w:rPr>
          <w:rFonts w:cs="Arial"/>
          <w:sz w:val="16"/>
          <w:szCs w:val="16"/>
        </w:rPr>
      </w:pPr>
      <w:r w:rsidRPr="001B5278">
        <w:rPr>
          <w:rFonts w:cs="Arial"/>
        </w:rPr>
        <w:t xml:space="preserve">I have read and understood the project information </w:t>
      </w:r>
      <w:r w:rsidR="00DE2C99" w:rsidRPr="001B5278">
        <w:rPr>
          <w:rFonts w:cs="Arial"/>
        </w:rPr>
        <w:t xml:space="preserve">brochure </w:t>
      </w:r>
      <w:r w:rsidR="00DE2C99" w:rsidRPr="001B5278">
        <w:rPr>
          <w:b/>
          <w:color w:val="000000"/>
        </w:rPr>
        <w:t>Understanding people’s attitudes toward current events</w:t>
      </w:r>
      <w:r w:rsidR="00C055F3" w:rsidRPr="00C055F3">
        <w:rPr>
          <w:color w:val="000000"/>
        </w:rPr>
        <w:t>.</w:t>
      </w:r>
      <w:r w:rsidR="00DE2C99" w:rsidRPr="001B5278">
        <w:rPr>
          <w:b/>
          <w:color w:val="000000"/>
        </w:rPr>
        <w:br/>
      </w:r>
    </w:p>
    <w:p w:rsidR="001B5278" w:rsidRPr="001B5278" w:rsidRDefault="0009361A" w:rsidP="001B5278">
      <w:pPr>
        <w:pStyle w:val="ListParagraph"/>
        <w:numPr>
          <w:ilvl w:val="0"/>
          <w:numId w:val="14"/>
        </w:numPr>
        <w:tabs>
          <w:tab w:val="left" w:pos="142"/>
        </w:tabs>
        <w:ind w:left="360"/>
        <w:rPr>
          <w:rFonts w:cs="Arial"/>
          <w:sz w:val="16"/>
          <w:szCs w:val="16"/>
        </w:rPr>
      </w:pPr>
      <w:r w:rsidRPr="001B5278">
        <w:rPr>
          <w:rFonts w:cs="Arial"/>
        </w:rPr>
        <w:t>I have been given the opportunity to ask questions about the project. I also understand I may ask further questions about this research at any time.</w:t>
      </w:r>
      <w:r w:rsidRPr="001B5278">
        <w:t xml:space="preserve"> </w:t>
      </w:r>
      <w:r w:rsidR="00DE2C99" w:rsidRPr="001B5278">
        <w:br/>
      </w:r>
    </w:p>
    <w:p w:rsidR="001B5278" w:rsidRPr="001B5278" w:rsidRDefault="0009361A" w:rsidP="001B5278">
      <w:pPr>
        <w:pStyle w:val="ListParagraph"/>
        <w:numPr>
          <w:ilvl w:val="0"/>
          <w:numId w:val="14"/>
        </w:numPr>
        <w:tabs>
          <w:tab w:val="left" w:pos="142"/>
        </w:tabs>
        <w:ind w:left="360"/>
        <w:rPr>
          <w:rFonts w:cs="Arial"/>
          <w:sz w:val="16"/>
          <w:szCs w:val="16"/>
        </w:rPr>
      </w:pPr>
      <w:r w:rsidRPr="001B5278">
        <w:rPr>
          <w:rFonts w:cs="Arial"/>
        </w:rPr>
        <w:t xml:space="preserve">I agree to take part in the project.  Taking part in the project will include being interviewed and recorded (audio). I may request to have the recording device turned off </w:t>
      </w:r>
      <w:r w:rsidR="001B5278">
        <w:rPr>
          <w:rFonts w:cs="Arial"/>
        </w:rPr>
        <w:t xml:space="preserve">in order to communicate sensitive information ‘off the record’ </w:t>
      </w:r>
      <w:r w:rsidRPr="001B5278">
        <w:rPr>
          <w:rFonts w:cs="Arial"/>
        </w:rPr>
        <w:t>with the understanding that the researcher will take written notes instead.</w:t>
      </w:r>
      <w:r w:rsidR="00DE2C99" w:rsidRPr="001B5278">
        <w:rPr>
          <w:rFonts w:cs="Arial"/>
        </w:rPr>
        <w:br/>
      </w:r>
    </w:p>
    <w:p w:rsidR="001B5278" w:rsidRPr="001B5278" w:rsidRDefault="0009361A" w:rsidP="001B5278">
      <w:pPr>
        <w:pStyle w:val="ListParagraph"/>
        <w:numPr>
          <w:ilvl w:val="0"/>
          <w:numId w:val="14"/>
        </w:numPr>
        <w:tabs>
          <w:tab w:val="left" w:pos="142"/>
        </w:tabs>
        <w:ind w:left="360"/>
        <w:rPr>
          <w:rFonts w:cs="Arial"/>
          <w:sz w:val="16"/>
          <w:szCs w:val="16"/>
        </w:rPr>
      </w:pPr>
      <w:r w:rsidRPr="001B5278">
        <w:rPr>
          <w:rFonts w:cs="Arial"/>
        </w:rPr>
        <w:t xml:space="preserve">I understand that my taking part is voluntary; I can withdraw from </w:t>
      </w:r>
      <w:r w:rsidR="00690141">
        <w:rPr>
          <w:rFonts w:cs="Arial"/>
        </w:rPr>
        <w:t>participating</w:t>
      </w:r>
      <w:r w:rsidRPr="001B5278">
        <w:rPr>
          <w:rFonts w:cs="Arial"/>
        </w:rPr>
        <w:t xml:space="preserve"> at any time and I will not be asked any questions about why I no longer want to take part.  The </w:t>
      </w:r>
      <w:r w:rsidR="00975165">
        <w:rPr>
          <w:rFonts w:cs="Arial"/>
        </w:rPr>
        <w:t>discussion</w:t>
      </w:r>
      <w:r w:rsidRPr="001B5278">
        <w:rPr>
          <w:rFonts w:cs="Arial"/>
        </w:rPr>
        <w:t xml:space="preserve"> I have </w:t>
      </w:r>
      <w:r w:rsidR="00975165">
        <w:rPr>
          <w:rFonts w:cs="Arial"/>
        </w:rPr>
        <w:t>participated in</w:t>
      </w:r>
      <w:r w:rsidRPr="001B5278">
        <w:rPr>
          <w:rFonts w:cs="Arial"/>
        </w:rPr>
        <w:t xml:space="preserve"> until my withdrawal </w:t>
      </w:r>
      <w:r w:rsidR="001B5278">
        <w:rPr>
          <w:rFonts w:cs="Arial"/>
        </w:rPr>
        <w:t xml:space="preserve">may </w:t>
      </w:r>
      <w:r w:rsidRPr="001B5278">
        <w:rPr>
          <w:rFonts w:cs="Arial"/>
        </w:rPr>
        <w:t>still be used.</w:t>
      </w:r>
      <w:r w:rsidR="00DE2C99" w:rsidRPr="001B5278">
        <w:rPr>
          <w:rFonts w:cs="Arial"/>
        </w:rPr>
        <w:br/>
      </w:r>
    </w:p>
    <w:p w:rsidR="001B5278" w:rsidRPr="0021672A" w:rsidRDefault="0021672A" w:rsidP="0021672A">
      <w:pPr>
        <w:pStyle w:val="ListParagraph"/>
        <w:numPr>
          <w:ilvl w:val="0"/>
          <w:numId w:val="14"/>
        </w:numPr>
        <w:tabs>
          <w:tab w:val="left" w:pos="142"/>
        </w:tabs>
        <w:ind w:left="360"/>
        <w:rPr>
          <w:rFonts w:cs="Arial"/>
          <w:sz w:val="16"/>
          <w:szCs w:val="16"/>
        </w:rPr>
      </w:pPr>
      <w:r w:rsidRPr="0021672A">
        <w:rPr>
          <w:rFonts w:cs="Arial"/>
        </w:rPr>
        <w:t xml:space="preserve">I agree for the data I provided to be archived at the UK Data Archive and I understand that other researchers will have access to this data </w:t>
      </w:r>
      <w:r w:rsidRPr="0021672A">
        <w:rPr>
          <w:rFonts w:cs="Arial"/>
          <w:u w:val="single"/>
        </w:rPr>
        <w:t xml:space="preserve">only </w:t>
      </w:r>
      <w:r w:rsidRPr="0021672A">
        <w:rPr>
          <w:rFonts w:cs="Arial"/>
        </w:rPr>
        <w:t>if they agree to preserve my anonymity and confidentiality terms as specified in this form.</w:t>
      </w:r>
      <w:r w:rsidR="00DE2C99" w:rsidRPr="0021672A">
        <w:rPr>
          <w:rFonts w:cs="Arial"/>
        </w:rPr>
        <w:br/>
      </w:r>
    </w:p>
    <w:p w:rsidR="001B5278" w:rsidRPr="001B5278" w:rsidRDefault="00DF18A0" w:rsidP="001B5278">
      <w:pPr>
        <w:pStyle w:val="ListParagraph"/>
        <w:numPr>
          <w:ilvl w:val="0"/>
          <w:numId w:val="14"/>
        </w:numPr>
        <w:tabs>
          <w:tab w:val="left" w:pos="142"/>
        </w:tabs>
        <w:ind w:left="360"/>
        <w:rPr>
          <w:rFonts w:cs="Arial"/>
          <w:sz w:val="16"/>
          <w:szCs w:val="16"/>
        </w:rPr>
      </w:pPr>
      <w:r w:rsidRPr="001B5278">
        <w:rPr>
          <w:rFonts w:cs="Arial"/>
        </w:rPr>
        <w:t xml:space="preserve">I understand that my words may be quoted in publications, reports, web pages, and other research outputs </w:t>
      </w:r>
      <w:r w:rsidRPr="001B5278">
        <w:rPr>
          <w:rFonts w:cs="Arial"/>
          <w:b/>
        </w:rPr>
        <w:t>but my name or other identifying details</w:t>
      </w:r>
      <w:r w:rsidRPr="001B5278">
        <w:rPr>
          <w:rFonts w:cs="Arial"/>
        </w:rPr>
        <w:t xml:space="preserve"> will not be used.  </w:t>
      </w:r>
      <w:r w:rsidR="00DE2C99" w:rsidRPr="001B5278">
        <w:rPr>
          <w:rFonts w:cs="Arial"/>
        </w:rPr>
        <w:br/>
      </w:r>
    </w:p>
    <w:p w:rsidR="001B5278" w:rsidRPr="001B5278" w:rsidRDefault="00DF18A0" w:rsidP="001B5278">
      <w:pPr>
        <w:pStyle w:val="ListParagraph"/>
        <w:numPr>
          <w:ilvl w:val="0"/>
          <w:numId w:val="14"/>
        </w:numPr>
        <w:tabs>
          <w:tab w:val="left" w:pos="142"/>
        </w:tabs>
        <w:ind w:left="360"/>
        <w:rPr>
          <w:rFonts w:cs="Arial"/>
          <w:sz w:val="16"/>
          <w:szCs w:val="16"/>
        </w:rPr>
      </w:pPr>
      <w:r w:rsidRPr="001B5278">
        <w:rPr>
          <w:rFonts w:eastAsia="Times New Roman" w:cs="Times New Roman"/>
          <w:lang w:eastAsia="en-GB"/>
        </w:rPr>
        <w:t xml:space="preserve">I hereby assign the copyright </w:t>
      </w:r>
      <w:r w:rsidR="00DE2C99" w:rsidRPr="001B5278">
        <w:rPr>
          <w:rFonts w:eastAsia="Times New Roman" w:cs="Times New Roman"/>
          <w:lang w:eastAsia="en-GB"/>
        </w:rPr>
        <w:t>of</w:t>
      </w:r>
      <w:r w:rsidRPr="001B5278">
        <w:rPr>
          <w:rFonts w:eastAsia="Times New Roman" w:cs="Times New Roman"/>
          <w:lang w:eastAsia="en-GB"/>
        </w:rPr>
        <w:t xml:space="preserve"> my contribution to Dr. Kristi Winters, </w:t>
      </w:r>
      <w:r w:rsidRPr="001B5278">
        <w:rPr>
          <w:rFonts w:cs="Arial"/>
        </w:rPr>
        <w:t>so that my words may be quoted in publications, reports, web pages, and other research outputs.</w:t>
      </w:r>
      <w:r w:rsidR="001B5278" w:rsidRPr="001B5278">
        <w:rPr>
          <w:rFonts w:cs="Arial"/>
        </w:rPr>
        <w:br/>
      </w:r>
    </w:p>
    <w:p w:rsidR="0021672A" w:rsidRPr="0021672A" w:rsidRDefault="001B5278" w:rsidP="00690141">
      <w:pPr>
        <w:pStyle w:val="ListParagraph"/>
        <w:numPr>
          <w:ilvl w:val="0"/>
          <w:numId w:val="14"/>
        </w:numPr>
        <w:tabs>
          <w:tab w:val="left" w:pos="142"/>
        </w:tabs>
        <w:ind w:left="360" w:right="-142"/>
        <w:rPr>
          <w:rFonts w:cs="Arial"/>
          <w:sz w:val="16"/>
          <w:szCs w:val="16"/>
        </w:rPr>
      </w:pPr>
      <w:r w:rsidRPr="001B5278">
        <w:rPr>
          <w:rFonts w:cs="Arial"/>
        </w:rPr>
        <w:t>I would / would not (delete as appropriate) like to be notified of any publications which are produced from this research.  I would like to be notified of this by e-mail / text / phone call (delete as appropriate) and have provided the relevant contact information to Dr. Winters.</w:t>
      </w:r>
      <w:r w:rsidR="00C055F3">
        <w:rPr>
          <w:rFonts w:cs="Arial"/>
        </w:rPr>
        <w:t xml:space="preserve"> </w:t>
      </w:r>
      <w:r w:rsidR="0021672A">
        <w:rPr>
          <w:rFonts w:cs="Arial"/>
        </w:rPr>
        <w:br/>
      </w:r>
    </w:p>
    <w:p w:rsidR="001B5278" w:rsidRPr="0021672A" w:rsidRDefault="0021672A" w:rsidP="0021672A">
      <w:pPr>
        <w:pStyle w:val="ListParagraph"/>
        <w:numPr>
          <w:ilvl w:val="0"/>
          <w:numId w:val="14"/>
        </w:numPr>
        <w:tabs>
          <w:tab w:val="left" w:pos="142"/>
        </w:tabs>
        <w:ind w:left="360"/>
        <w:rPr>
          <w:rFonts w:cs="Arial"/>
          <w:sz w:val="16"/>
          <w:szCs w:val="16"/>
        </w:rPr>
      </w:pPr>
      <w:r w:rsidRPr="0021672A">
        <w:rPr>
          <w:rFonts w:cs="Arial"/>
        </w:rPr>
        <w:t xml:space="preserve">I understand my personal details such as phone number and address will not be revealed to anyone except Dr. Kristi Winters or her assistants. </w:t>
      </w:r>
      <w:r w:rsidR="00DE2C99" w:rsidRPr="0021672A">
        <w:rPr>
          <w:rFonts w:cs="Arial"/>
        </w:rPr>
        <w:br/>
      </w:r>
    </w:p>
    <w:p w:rsidR="00DF18A0" w:rsidRPr="001B5278" w:rsidRDefault="00377591" w:rsidP="00DE2C99">
      <w:pPr>
        <w:pStyle w:val="ListParagraph"/>
        <w:numPr>
          <w:ilvl w:val="0"/>
          <w:numId w:val="15"/>
        </w:numPr>
        <w:tabs>
          <w:tab w:val="left" w:pos="142"/>
        </w:tabs>
        <w:ind w:left="360"/>
        <w:rPr>
          <w:rFonts w:cs="Arial"/>
        </w:rPr>
      </w:pPr>
      <w:r w:rsidRPr="001B5278">
        <w:rPr>
          <w:rFonts w:eastAsia="Times New Roman" w:cs="Times New Roman"/>
          <w:lang w:eastAsia="en-GB"/>
        </w:rPr>
        <w:t>I confirm that I have freely agreed to participate in this qualitative research project conducted by Dr. Kristi Winters. I have been briefed on what this involves and I agree to the use of the findings as described above. I understand that the material is protected by a code of professional ethics.</w:t>
      </w:r>
    </w:p>
    <w:p w:rsidR="00DF18A0" w:rsidRPr="001B5278" w:rsidRDefault="00DF18A0" w:rsidP="00DE2C99"/>
    <w:p w:rsidR="002F0873" w:rsidRPr="00A3366A" w:rsidRDefault="00377591" w:rsidP="00A3366A">
      <w:pPr>
        <w:spacing w:line="240" w:lineRule="auto"/>
        <w:rPr>
          <w:rFonts w:cs="Arial"/>
        </w:rPr>
      </w:pPr>
      <w:r w:rsidRPr="001B5278">
        <w:rPr>
          <w:rFonts w:cs="Arial"/>
        </w:rPr>
        <w:t>________________________</w:t>
      </w:r>
      <w:r w:rsidRPr="001B5278">
        <w:rPr>
          <w:rFonts w:cs="Arial"/>
        </w:rPr>
        <w:tab/>
        <w:t>________________</w:t>
      </w:r>
      <w:r w:rsidRPr="001B5278">
        <w:rPr>
          <w:rFonts w:cs="Arial"/>
        </w:rPr>
        <w:tab/>
        <w:t>________</w:t>
      </w:r>
      <w:r w:rsidRPr="001B5278">
        <w:rPr>
          <w:rFonts w:cs="Arial"/>
        </w:rPr>
        <w:tab/>
      </w:r>
      <w:r w:rsidR="00EE34DE">
        <w:rPr>
          <w:rFonts w:cs="Arial"/>
        </w:rPr>
        <w:br/>
      </w:r>
      <w:r w:rsidRPr="001B5278">
        <w:rPr>
          <w:rFonts w:cs="Arial"/>
        </w:rPr>
        <w:t>N</w:t>
      </w:r>
      <w:r w:rsidR="00CC664B">
        <w:rPr>
          <w:rFonts w:cs="Arial"/>
        </w:rPr>
        <w:t>ame of Participant</w:t>
      </w:r>
      <w:r w:rsidR="00CC664B">
        <w:rPr>
          <w:rFonts w:cs="Arial"/>
        </w:rPr>
        <w:tab/>
      </w:r>
      <w:r w:rsidR="00CC664B">
        <w:rPr>
          <w:rFonts w:cs="Arial"/>
        </w:rPr>
        <w:tab/>
        <w:t>Signature</w:t>
      </w:r>
      <w:r w:rsidR="00CC664B">
        <w:rPr>
          <w:rFonts w:cs="Arial"/>
        </w:rPr>
        <w:tab/>
      </w:r>
      <w:r w:rsidR="00CC664B">
        <w:rPr>
          <w:rFonts w:cs="Arial"/>
        </w:rPr>
        <w:tab/>
      </w:r>
      <w:r w:rsidRPr="001B5278">
        <w:rPr>
          <w:rFonts w:cs="Arial"/>
        </w:rPr>
        <w:t>Date</w:t>
      </w:r>
      <w:r w:rsidRPr="001B5278">
        <w:rPr>
          <w:rFonts w:cs="Arial"/>
        </w:rPr>
        <w:br/>
      </w:r>
    </w:p>
    <w:p w:rsidR="002F0873" w:rsidRDefault="002F0873" w:rsidP="004655E1">
      <w:pPr>
        <w:spacing w:line="240" w:lineRule="auto"/>
      </w:pPr>
    </w:p>
    <w:p w:rsidR="000A18F5" w:rsidRDefault="000A18F5" w:rsidP="000A18F5">
      <w:pPr>
        <w:pStyle w:val="Heading2"/>
        <w:jc w:val="center"/>
      </w:pPr>
      <w:bookmarkStart w:id="11" w:name="_Toc247799483"/>
      <w:r>
        <w:lastRenderedPageBreak/>
        <w:t>Consent Form</w:t>
      </w:r>
      <w:r w:rsidR="00D92BED">
        <w:t xml:space="preserve"> – Focus Groups</w:t>
      </w:r>
      <w:bookmarkEnd w:id="11"/>
    </w:p>
    <w:p w:rsidR="000A18F5" w:rsidRPr="00A3366A" w:rsidRDefault="000A18F5" w:rsidP="000A18F5">
      <w:pPr>
        <w:jc w:val="center"/>
      </w:pPr>
      <w:r w:rsidRPr="00A3366A">
        <w:rPr>
          <w:b/>
          <w:color w:val="000000"/>
        </w:rPr>
        <w:t>Understanding people’s attitudes toward current events</w:t>
      </w:r>
      <w:r>
        <w:rPr>
          <w:b/>
          <w:color w:val="000000"/>
        </w:rPr>
        <w:br/>
        <w:t>Dr. Kristi Winters (Birkbeck College, University of London</w:t>
      </w:r>
      <w:proofErr w:type="gramStart"/>
      <w:r>
        <w:rPr>
          <w:b/>
          <w:color w:val="000000"/>
        </w:rPr>
        <w:t>)</w:t>
      </w:r>
      <w:proofErr w:type="gramEnd"/>
      <w:r>
        <w:rPr>
          <w:b/>
          <w:color w:val="000000"/>
        </w:rPr>
        <w:br/>
        <w:t>Funded by the British Academy</w:t>
      </w:r>
    </w:p>
    <w:p w:rsidR="000A18F5" w:rsidRPr="001B5278" w:rsidRDefault="000A18F5" w:rsidP="000A18F5">
      <w:pPr>
        <w:pStyle w:val="ListParagraph"/>
        <w:numPr>
          <w:ilvl w:val="0"/>
          <w:numId w:val="14"/>
        </w:numPr>
        <w:tabs>
          <w:tab w:val="left" w:pos="142"/>
        </w:tabs>
        <w:ind w:left="360"/>
        <w:rPr>
          <w:rFonts w:cs="Arial"/>
          <w:sz w:val="16"/>
          <w:szCs w:val="16"/>
        </w:rPr>
      </w:pPr>
      <w:r w:rsidRPr="001B5278">
        <w:rPr>
          <w:rFonts w:cs="Arial"/>
        </w:rPr>
        <w:t xml:space="preserve">I have read and understood the project information brochure </w:t>
      </w:r>
      <w:r w:rsidRPr="001B5278">
        <w:rPr>
          <w:b/>
          <w:color w:val="000000"/>
        </w:rPr>
        <w:t>Understanding people’s attitudes toward current events</w:t>
      </w:r>
      <w:r w:rsidRPr="00C055F3">
        <w:rPr>
          <w:color w:val="000000"/>
        </w:rPr>
        <w:t>.</w:t>
      </w:r>
      <w:r w:rsidRPr="001B5278">
        <w:rPr>
          <w:b/>
          <w:color w:val="000000"/>
        </w:rPr>
        <w:br/>
      </w:r>
    </w:p>
    <w:p w:rsidR="000A18F5" w:rsidRPr="001B5278" w:rsidRDefault="000A18F5" w:rsidP="000A18F5">
      <w:pPr>
        <w:pStyle w:val="ListParagraph"/>
        <w:numPr>
          <w:ilvl w:val="0"/>
          <w:numId w:val="14"/>
        </w:numPr>
        <w:tabs>
          <w:tab w:val="left" w:pos="142"/>
        </w:tabs>
        <w:ind w:left="360"/>
        <w:rPr>
          <w:rFonts w:cs="Arial"/>
          <w:sz w:val="16"/>
          <w:szCs w:val="16"/>
        </w:rPr>
      </w:pPr>
      <w:r w:rsidRPr="001B5278">
        <w:rPr>
          <w:rFonts w:cs="Arial"/>
        </w:rPr>
        <w:t>I have been given the opportunity to ask questions about the project. I also understand I may ask further questions about this research at any time.</w:t>
      </w:r>
      <w:r w:rsidRPr="001B5278">
        <w:t xml:space="preserve"> </w:t>
      </w:r>
      <w:r w:rsidRPr="001B5278">
        <w:br/>
      </w:r>
    </w:p>
    <w:p w:rsidR="000A18F5" w:rsidRPr="001B5278" w:rsidRDefault="000A18F5" w:rsidP="000A18F5">
      <w:pPr>
        <w:pStyle w:val="ListParagraph"/>
        <w:numPr>
          <w:ilvl w:val="0"/>
          <w:numId w:val="14"/>
        </w:numPr>
        <w:tabs>
          <w:tab w:val="left" w:pos="142"/>
        </w:tabs>
        <w:ind w:left="360"/>
        <w:rPr>
          <w:rFonts w:cs="Arial"/>
          <w:sz w:val="16"/>
          <w:szCs w:val="16"/>
        </w:rPr>
      </w:pPr>
      <w:r w:rsidRPr="000A18F5">
        <w:rPr>
          <w:rFonts w:cs="Arial"/>
        </w:rPr>
        <w:t xml:space="preserve">I agree to take part in the project.  Taking part in the project will include being interviewed and recorded (video). </w:t>
      </w:r>
      <w:r w:rsidRPr="000A18F5">
        <w:rPr>
          <w:rFonts w:cs="Arial"/>
        </w:rPr>
        <w:br/>
      </w:r>
    </w:p>
    <w:p w:rsidR="000A18F5" w:rsidRPr="000A18F5" w:rsidRDefault="000A18F5" w:rsidP="000A18F5">
      <w:pPr>
        <w:pStyle w:val="ListParagraph"/>
        <w:numPr>
          <w:ilvl w:val="0"/>
          <w:numId w:val="14"/>
        </w:numPr>
        <w:tabs>
          <w:tab w:val="left" w:pos="142"/>
        </w:tabs>
        <w:ind w:left="360"/>
        <w:rPr>
          <w:rFonts w:cs="Arial"/>
          <w:sz w:val="16"/>
          <w:szCs w:val="16"/>
        </w:rPr>
      </w:pPr>
      <w:r w:rsidRPr="000A18F5">
        <w:rPr>
          <w:rFonts w:cs="Arial"/>
        </w:rPr>
        <w:t xml:space="preserve">I understand that my taking part is voluntary; I can withdraw from participating at any time and I will not be asked any questions about why I no longer want to take part.  The </w:t>
      </w:r>
      <w:r>
        <w:rPr>
          <w:rFonts w:cs="Arial"/>
        </w:rPr>
        <w:t xml:space="preserve">focus group </w:t>
      </w:r>
      <w:r w:rsidRPr="000A18F5">
        <w:rPr>
          <w:rFonts w:cs="Arial"/>
        </w:rPr>
        <w:t>discussion</w:t>
      </w:r>
      <w:r>
        <w:rPr>
          <w:rFonts w:cs="Arial"/>
        </w:rPr>
        <w:t>s</w:t>
      </w:r>
      <w:r w:rsidRPr="000A18F5">
        <w:rPr>
          <w:rFonts w:cs="Arial"/>
        </w:rPr>
        <w:t xml:space="preserve"> I have participated in until my withdrawal may still be used.</w:t>
      </w:r>
      <w:r w:rsidRPr="000A18F5">
        <w:rPr>
          <w:rFonts w:cs="Arial"/>
        </w:rPr>
        <w:br/>
      </w:r>
    </w:p>
    <w:p w:rsidR="000A18F5" w:rsidRPr="0021672A" w:rsidRDefault="000A18F5" w:rsidP="000A18F5">
      <w:pPr>
        <w:pStyle w:val="ListParagraph"/>
        <w:numPr>
          <w:ilvl w:val="0"/>
          <w:numId w:val="14"/>
        </w:numPr>
        <w:tabs>
          <w:tab w:val="left" w:pos="142"/>
        </w:tabs>
        <w:ind w:left="360"/>
        <w:rPr>
          <w:rFonts w:cs="Arial"/>
          <w:sz w:val="16"/>
          <w:szCs w:val="16"/>
        </w:rPr>
      </w:pPr>
      <w:r w:rsidRPr="0021672A">
        <w:rPr>
          <w:rFonts w:cs="Arial"/>
        </w:rPr>
        <w:t xml:space="preserve">I agree for the data I provided to be archived at the UK Data Archive and I understand that other researchers will have access to this data </w:t>
      </w:r>
      <w:r w:rsidRPr="0021672A">
        <w:rPr>
          <w:rFonts w:cs="Arial"/>
          <w:u w:val="single"/>
        </w:rPr>
        <w:t xml:space="preserve">only </w:t>
      </w:r>
      <w:r w:rsidRPr="0021672A">
        <w:rPr>
          <w:rFonts w:cs="Arial"/>
        </w:rPr>
        <w:t>if they agree to preserve my anonymity and confidentiality terms as specified in this form.</w:t>
      </w:r>
      <w:r w:rsidRPr="0021672A">
        <w:rPr>
          <w:rFonts w:cs="Arial"/>
        </w:rPr>
        <w:br/>
      </w:r>
    </w:p>
    <w:p w:rsidR="000A18F5" w:rsidRPr="001B5278" w:rsidRDefault="000A18F5" w:rsidP="000A18F5">
      <w:pPr>
        <w:pStyle w:val="ListParagraph"/>
        <w:numPr>
          <w:ilvl w:val="0"/>
          <w:numId w:val="14"/>
        </w:numPr>
        <w:tabs>
          <w:tab w:val="left" w:pos="142"/>
        </w:tabs>
        <w:ind w:left="360"/>
        <w:rPr>
          <w:rFonts w:cs="Arial"/>
          <w:sz w:val="16"/>
          <w:szCs w:val="16"/>
        </w:rPr>
      </w:pPr>
      <w:r w:rsidRPr="001B5278">
        <w:rPr>
          <w:rFonts w:cs="Arial"/>
        </w:rPr>
        <w:t xml:space="preserve">I understand that my words may be quoted in publications, reports, web pages, and other research outputs </w:t>
      </w:r>
      <w:r w:rsidRPr="001B5278">
        <w:rPr>
          <w:rFonts w:cs="Arial"/>
          <w:b/>
        </w:rPr>
        <w:t>but my name or other identifying details</w:t>
      </w:r>
      <w:r w:rsidRPr="001B5278">
        <w:rPr>
          <w:rFonts w:cs="Arial"/>
        </w:rPr>
        <w:t xml:space="preserve"> will not be used.  </w:t>
      </w:r>
      <w:r w:rsidRPr="001B5278">
        <w:rPr>
          <w:rFonts w:cs="Arial"/>
        </w:rPr>
        <w:br/>
      </w:r>
    </w:p>
    <w:p w:rsidR="000A18F5" w:rsidRPr="001B5278" w:rsidRDefault="000A18F5" w:rsidP="000A18F5">
      <w:pPr>
        <w:pStyle w:val="ListParagraph"/>
        <w:numPr>
          <w:ilvl w:val="0"/>
          <w:numId w:val="14"/>
        </w:numPr>
        <w:tabs>
          <w:tab w:val="left" w:pos="142"/>
        </w:tabs>
        <w:ind w:left="360"/>
        <w:rPr>
          <w:rFonts w:cs="Arial"/>
          <w:sz w:val="16"/>
          <w:szCs w:val="16"/>
        </w:rPr>
      </w:pPr>
      <w:r w:rsidRPr="001B5278">
        <w:rPr>
          <w:rFonts w:eastAsia="Times New Roman" w:cs="Times New Roman"/>
          <w:lang w:eastAsia="en-GB"/>
        </w:rPr>
        <w:t xml:space="preserve">I hereby assign the copyright of my contribution to Dr. Kristi Winters, </w:t>
      </w:r>
      <w:r w:rsidRPr="001B5278">
        <w:rPr>
          <w:rFonts w:cs="Arial"/>
        </w:rPr>
        <w:t>so that my words may be quoted in publications, reports, web pages, and other research outputs.</w:t>
      </w:r>
      <w:r w:rsidRPr="001B5278">
        <w:rPr>
          <w:rFonts w:cs="Arial"/>
        </w:rPr>
        <w:br/>
      </w:r>
    </w:p>
    <w:p w:rsidR="000A18F5" w:rsidRPr="0021672A" w:rsidRDefault="000A18F5" w:rsidP="000A18F5">
      <w:pPr>
        <w:pStyle w:val="ListParagraph"/>
        <w:numPr>
          <w:ilvl w:val="0"/>
          <w:numId w:val="14"/>
        </w:numPr>
        <w:tabs>
          <w:tab w:val="left" w:pos="142"/>
        </w:tabs>
        <w:ind w:left="360" w:right="-142"/>
        <w:rPr>
          <w:rFonts w:cs="Arial"/>
          <w:sz w:val="16"/>
          <w:szCs w:val="16"/>
        </w:rPr>
      </w:pPr>
      <w:r w:rsidRPr="001B5278">
        <w:rPr>
          <w:rFonts w:cs="Arial"/>
        </w:rPr>
        <w:t>I would / would not (delete as appropriate) like to be notified of any publications which are produced from this research.  I would like to be notified of this by e-mail / text / phone call (delete as appropriate) and have provided the relevant contact information to Dr. Winters.</w:t>
      </w:r>
      <w:r>
        <w:rPr>
          <w:rFonts w:cs="Arial"/>
        </w:rPr>
        <w:t xml:space="preserve"> </w:t>
      </w:r>
      <w:r>
        <w:rPr>
          <w:rFonts w:cs="Arial"/>
        </w:rPr>
        <w:br/>
      </w:r>
    </w:p>
    <w:p w:rsidR="000A18F5" w:rsidRPr="0021672A" w:rsidRDefault="000A18F5" w:rsidP="000A18F5">
      <w:pPr>
        <w:pStyle w:val="ListParagraph"/>
        <w:numPr>
          <w:ilvl w:val="0"/>
          <w:numId w:val="14"/>
        </w:numPr>
        <w:tabs>
          <w:tab w:val="left" w:pos="142"/>
        </w:tabs>
        <w:ind w:left="360"/>
        <w:rPr>
          <w:rFonts w:cs="Arial"/>
          <w:sz w:val="16"/>
          <w:szCs w:val="16"/>
        </w:rPr>
      </w:pPr>
      <w:r w:rsidRPr="0021672A">
        <w:rPr>
          <w:rFonts w:cs="Arial"/>
        </w:rPr>
        <w:t xml:space="preserve">I understand my personal details such as phone number and address will not be revealed to anyone except Dr. Kristi Winters or her assistants. </w:t>
      </w:r>
      <w:r w:rsidRPr="0021672A">
        <w:rPr>
          <w:rFonts w:cs="Arial"/>
        </w:rPr>
        <w:br/>
      </w:r>
    </w:p>
    <w:p w:rsidR="000A18F5" w:rsidRPr="001B5278" w:rsidRDefault="000A18F5" w:rsidP="000A18F5">
      <w:pPr>
        <w:pStyle w:val="ListParagraph"/>
        <w:numPr>
          <w:ilvl w:val="0"/>
          <w:numId w:val="15"/>
        </w:numPr>
        <w:tabs>
          <w:tab w:val="left" w:pos="142"/>
        </w:tabs>
        <w:ind w:left="360"/>
        <w:rPr>
          <w:rFonts w:cs="Arial"/>
        </w:rPr>
      </w:pPr>
      <w:r w:rsidRPr="001B5278">
        <w:rPr>
          <w:rFonts w:eastAsia="Times New Roman" w:cs="Times New Roman"/>
          <w:lang w:eastAsia="en-GB"/>
        </w:rPr>
        <w:t>I confirm that I have freely agreed to participate in this qualitative research project conducted by Dr. Kristi Winters. I have been briefed on what this involves and I agree to the use of the findings as described above. I understand that the material is protected by a code of professional ethics.</w:t>
      </w:r>
    </w:p>
    <w:p w:rsidR="000A18F5" w:rsidRPr="001B5278" w:rsidRDefault="000A18F5" w:rsidP="000A18F5"/>
    <w:p w:rsidR="000A18F5" w:rsidRPr="00A3366A" w:rsidRDefault="000A18F5" w:rsidP="000A18F5">
      <w:pPr>
        <w:spacing w:line="240" w:lineRule="auto"/>
        <w:rPr>
          <w:rFonts w:cs="Arial"/>
        </w:rPr>
      </w:pPr>
      <w:r w:rsidRPr="001B5278">
        <w:rPr>
          <w:rFonts w:cs="Arial"/>
        </w:rPr>
        <w:t>________________________</w:t>
      </w:r>
      <w:r w:rsidRPr="001B5278">
        <w:rPr>
          <w:rFonts w:cs="Arial"/>
        </w:rPr>
        <w:tab/>
        <w:t>________________</w:t>
      </w:r>
      <w:r w:rsidRPr="001B5278">
        <w:rPr>
          <w:rFonts w:cs="Arial"/>
        </w:rPr>
        <w:tab/>
        <w:t>________</w:t>
      </w:r>
      <w:r w:rsidRPr="001B5278">
        <w:rPr>
          <w:rFonts w:cs="Arial"/>
        </w:rPr>
        <w:tab/>
      </w:r>
      <w:r>
        <w:rPr>
          <w:rFonts w:cs="Arial"/>
        </w:rPr>
        <w:br/>
      </w:r>
      <w:r w:rsidRPr="001B5278">
        <w:rPr>
          <w:rFonts w:cs="Arial"/>
        </w:rPr>
        <w:t>N</w:t>
      </w:r>
      <w:r>
        <w:rPr>
          <w:rFonts w:cs="Arial"/>
        </w:rPr>
        <w:t>ame of Participant</w:t>
      </w:r>
      <w:r>
        <w:rPr>
          <w:rFonts w:cs="Arial"/>
        </w:rPr>
        <w:tab/>
      </w:r>
      <w:r>
        <w:rPr>
          <w:rFonts w:cs="Arial"/>
        </w:rPr>
        <w:tab/>
        <w:t>Signature</w:t>
      </w:r>
      <w:r>
        <w:rPr>
          <w:rFonts w:cs="Arial"/>
        </w:rPr>
        <w:tab/>
      </w:r>
      <w:r>
        <w:rPr>
          <w:rFonts w:cs="Arial"/>
        </w:rPr>
        <w:tab/>
      </w:r>
      <w:r w:rsidRPr="001B5278">
        <w:rPr>
          <w:rFonts w:cs="Arial"/>
        </w:rPr>
        <w:t>Date</w:t>
      </w:r>
      <w:r w:rsidRPr="001B5278">
        <w:rPr>
          <w:rFonts w:cs="Arial"/>
        </w:rPr>
        <w:br/>
      </w:r>
    </w:p>
    <w:p w:rsidR="000A18F5" w:rsidRPr="00D51042" w:rsidRDefault="000A18F5" w:rsidP="004655E1">
      <w:pPr>
        <w:spacing w:line="240" w:lineRule="auto"/>
      </w:pPr>
    </w:p>
    <w:sectPr w:rsidR="000A18F5" w:rsidRPr="00D51042" w:rsidSect="00EE34DE">
      <w:pgSz w:w="11906" w:h="16838"/>
      <w:pgMar w:top="1440" w:right="1416" w:bottom="1440"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63CD" w:rsidRDefault="00CD63CD" w:rsidP="00C055F3">
      <w:pPr>
        <w:spacing w:after="0" w:line="240" w:lineRule="auto"/>
      </w:pPr>
      <w:r>
        <w:separator/>
      </w:r>
    </w:p>
  </w:endnote>
  <w:endnote w:type="continuationSeparator" w:id="0">
    <w:p w:rsidR="00CD63CD" w:rsidRDefault="00CD63CD" w:rsidP="00C055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Franklin Gothic Book">
    <w:altName w:val="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63CD" w:rsidRDefault="00CD63CD" w:rsidP="00C055F3">
      <w:pPr>
        <w:spacing w:after="0" w:line="240" w:lineRule="auto"/>
      </w:pPr>
      <w:r>
        <w:separator/>
      </w:r>
    </w:p>
  </w:footnote>
  <w:footnote w:type="continuationSeparator" w:id="0">
    <w:p w:rsidR="00CD63CD" w:rsidRDefault="00CD63CD" w:rsidP="00C055F3">
      <w:pPr>
        <w:spacing w:after="0" w:line="240" w:lineRule="auto"/>
      </w:pPr>
      <w:r>
        <w:continuationSeparator/>
      </w:r>
    </w:p>
  </w:footnote>
  <w:footnote w:id="1">
    <w:p w:rsidR="00C055F3" w:rsidRDefault="00C055F3">
      <w:pPr>
        <w:pStyle w:val="FootnoteText"/>
      </w:pPr>
      <w:r>
        <w:rPr>
          <w:rStyle w:val="FootnoteReference"/>
        </w:rPr>
        <w:footnoteRef/>
      </w:r>
      <w:r>
        <w:t xml:space="preserve"> In the informational brochure and consent documents the term ‘discussion’ is deliberately used instead of ‘interview’ to set the groundwork for a less formal ‘interviewer-interviewee’ framework for participation.</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524FE"/>
    <w:multiLevelType w:val="hybridMultilevel"/>
    <w:tmpl w:val="B4F0DA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7017413"/>
    <w:multiLevelType w:val="hybridMultilevel"/>
    <w:tmpl w:val="7EE4518C"/>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nsid w:val="11051EB6"/>
    <w:multiLevelType w:val="multilevel"/>
    <w:tmpl w:val="4678E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F73C1B"/>
    <w:multiLevelType w:val="multilevel"/>
    <w:tmpl w:val="3C4C8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8B4104"/>
    <w:multiLevelType w:val="multilevel"/>
    <w:tmpl w:val="F59AB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3F2606"/>
    <w:multiLevelType w:val="multilevel"/>
    <w:tmpl w:val="F30A6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7C56189"/>
    <w:multiLevelType w:val="hybridMultilevel"/>
    <w:tmpl w:val="2B12CB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B424BEF"/>
    <w:multiLevelType w:val="hybridMultilevel"/>
    <w:tmpl w:val="922E8CD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3B01773"/>
    <w:multiLevelType w:val="multilevel"/>
    <w:tmpl w:val="B13E3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F671C8E"/>
    <w:multiLevelType w:val="hybridMultilevel"/>
    <w:tmpl w:val="502ABCA6"/>
    <w:lvl w:ilvl="0" w:tplc="CD7A4164">
      <w:start w:val="1"/>
      <w:numFmt w:val="bullet"/>
      <w:lvlText w:val="o"/>
      <w:lvlJc w:val="left"/>
      <w:pPr>
        <w:ind w:left="720" w:hanging="360"/>
      </w:pPr>
      <w:rPr>
        <w:rFonts w:ascii="Courier New" w:hAnsi="Courier New" w:cs="Courier New" w:hint="default"/>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1157CCF"/>
    <w:multiLevelType w:val="multilevel"/>
    <w:tmpl w:val="DE8C38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1A17EC8"/>
    <w:multiLevelType w:val="multilevel"/>
    <w:tmpl w:val="7020D978"/>
    <w:lvl w:ilvl="0">
      <w:start w:val="1"/>
      <w:numFmt w:val="decimal"/>
      <w:lvlText w:val="%1."/>
      <w:lvlJc w:val="left"/>
      <w:pPr>
        <w:tabs>
          <w:tab w:val="num" w:pos="1080"/>
        </w:tabs>
        <w:ind w:left="1080" w:hanging="360"/>
      </w:pPr>
      <w:rPr>
        <w:rFont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
    <w:nsid w:val="56182668"/>
    <w:multiLevelType w:val="multilevel"/>
    <w:tmpl w:val="4DF66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DA263A8"/>
    <w:multiLevelType w:val="multilevel"/>
    <w:tmpl w:val="FDF66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05E4CBD"/>
    <w:multiLevelType w:val="hybridMultilevel"/>
    <w:tmpl w:val="DF64B8BC"/>
    <w:lvl w:ilvl="0" w:tplc="9452A69E">
      <w:start w:val="1"/>
      <w:numFmt w:val="bullet"/>
      <w:lvlText w:val="o"/>
      <w:lvlJc w:val="left"/>
      <w:pPr>
        <w:ind w:left="720" w:hanging="360"/>
      </w:pPr>
      <w:rPr>
        <w:rFonts w:ascii="Courier New" w:hAnsi="Courier New" w:cs="Courier New" w:hint="default"/>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8"/>
  </w:num>
  <w:num w:numId="4">
    <w:abstractNumId w:val="3"/>
  </w:num>
  <w:num w:numId="5">
    <w:abstractNumId w:val="5"/>
  </w:num>
  <w:num w:numId="6">
    <w:abstractNumId w:val="13"/>
  </w:num>
  <w:num w:numId="7">
    <w:abstractNumId w:val="10"/>
  </w:num>
  <w:num w:numId="8">
    <w:abstractNumId w:val="11"/>
  </w:num>
  <w:num w:numId="9">
    <w:abstractNumId w:val="0"/>
  </w:num>
  <w:num w:numId="10">
    <w:abstractNumId w:val="12"/>
  </w:num>
  <w:num w:numId="11">
    <w:abstractNumId w:val="6"/>
  </w:num>
  <w:num w:numId="12">
    <w:abstractNumId w:val="7"/>
  </w:num>
  <w:num w:numId="13">
    <w:abstractNumId w:val="1"/>
  </w:num>
  <w:num w:numId="14">
    <w:abstractNumId w:val="9"/>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4D5107"/>
    <w:rsid w:val="000008C8"/>
    <w:rsid w:val="00040E93"/>
    <w:rsid w:val="0009361A"/>
    <w:rsid w:val="000A18F5"/>
    <w:rsid w:val="000F22E0"/>
    <w:rsid w:val="00126DA1"/>
    <w:rsid w:val="00146C45"/>
    <w:rsid w:val="001A49DB"/>
    <w:rsid w:val="001B5278"/>
    <w:rsid w:val="0021672A"/>
    <w:rsid w:val="002335DA"/>
    <w:rsid w:val="002B5142"/>
    <w:rsid w:val="002F0873"/>
    <w:rsid w:val="003741A5"/>
    <w:rsid w:val="00377591"/>
    <w:rsid w:val="003837DF"/>
    <w:rsid w:val="003A7C98"/>
    <w:rsid w:val="004028AD"/>
    <w:rsid w:val="00452653"/>
    <w:rsid w:val="004655E1"/>
    <w:rsid w:val="004774FC"/>
    <w:rsid w:val="004D5107"/>
    <w:rsid w:val="0050392E"/>
    <w:rsid w:val="00526B39"/>
    <w:rsid w:val="00543F07"/>
    <w:rsid w:val="00554D9B"/>
    <w:rsid w:val="005A02F3"/>
    <w:rsid w:val="005B1B69"/>
    <w:rsid w:val="005D1A34"/>
    <w:rsid w:val="00641F1D"/>
    <w:rsid w:val="00652D33"/>
    <w:rsid w:val="0066534D"/>
    <w:rsid w:val="00690141"/>
    <w:rsid w:val="00690DD5"/>
    <w:rsid w:val="006B0A79"/>
    <w:rsid w:val="006B3682"/>
    <w:rsid w:val="006C567B"/>
    <w:rsid w:val="00720258"/>
    <w:rsid w:val="0075697D"/>
    <w:rsid w:val="008009F8"/>
    <w:rsid w:val="00807A65"/>
    <w:rsid w:val="00855ABF"/>
    <w:rsid w:val="008F64C6"/>
    <w:rsid w:val="009020AA"/>
    <w:rsid w:val="00912773"/>
    <w:rsid w:val="0095203C"/>
    <w:rsid w:val="00965C80"/>
    <w:rsid w:val="00975165"/>
    <w:rsid w:val="00975BF6"/>
    <w:rsid w:val="009A20BD"/>
    <w:rsid w:val="00A126E4"/>
    <w:rsid w:val="00A3366A"/>
    <w:rsid w:val="00A70563"/>
    <w:rsid w:val="00A86AA4"/>
    <w:rsid w:val="00AA48DE"/>
    <w:rsid w:val="00B3002B"/>
    <w:rsid w:val="00B44B34"/>
    <w:rsid w:val="00B9060B"/>
    <w:rsid w:val="00BC2BEA"/>
    <w:rsid w:val="00BF5835"/>
    <w:rsid w:val="00C055F3"/>
    <w:rsid w:val="00C45EA5"/>
    <w:rsid w:val="00C55662"/>
    <w:rsid w:val="00CC280D"/>
    <w:rsid w:val="00CC664B"/>
    <w:rsid w:val="00CD63CD"/>
    <w:rsid w:val="00CE3DCA"/>
    <w:rsid w:val="00D51042"/>
    <w:rsid w:val="00D75B89"/>
    <w:rsid w:val="00D77D9F"/>
    <w:rsid w:val="00D92BED"/>
    <w:rsid w:val="00DB113A"/>
    <w:rsid w:val="00DC0DCE"/>
    <w:rsid w:val="00DC7811"/>
    <w:rsid w:val="00DE0F38"/>
    <w:rsid w:val="00DE2C99"/>
    <w:rsid w:val="00DF18A0"/>
    <w:rsid w:val="00E25F89"/>
    <w:rsid w:val="00E77950"/>
    <w:rsid w:val="00ED2E8D"/>
    <w:rsid w:val="00EE34DE"/>
    <w:rsid w:val="00F4741B"/>
    <w:rsid w:val="00F64420"/>
    <w:rsid w:val="00FB617B"/>
  </w:rsids>
  <m:mathPr>
    <m:mathFont m:val="Cambria Math"/>
    <m:brkBin m:val="before"/>
    <m:brkBinSub m:val="--"/>
    <m:smallFrac m:val="off"/>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20BD"/>
  </w:style>
  <w:style w:type="paragraph" w:styleId="Heading1">
    <w:name w:val="heading 1"/>
    <w:basedOn w:val="Normal"/>
    <w:next w:val="Normal"/>
    <w:link w:val="Heading1Char"/>
    <w:uiPriority w:val="9"/>
    <w:qFormat/>
    <w:rsid w:val="004D510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C0DC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52653"/>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D5107"/>
    <w:rPr>
      <w:rFonts w:ascii="Verdana" w:hAnsi="Verdana" w:hint="default"/>
      <w:color w:val="003366"/>
      <w:sz w:val="24"/>
      <w:szCs w:val="24"/>
      <w:u w:val="single"/>
      <w:shd w:val="clear" w:color="auto" w:fill="auto"/>
    </w:rPr>
  </w:style>
  <w:style w:type="paragraph" w:styleId="NormalWeb">
    <w:name w:val="Normal (Web)"/>
    <w:basedOn w:val="Normal"/>
    <w:uiPriority w:val="99"/>
    <w:semiHidden/>
    <w:unhideWhenUsed/>
    <w:rsid w:val="004D510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4D510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C0DCE"/>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DC0D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0DCE"/>
    <w:rPr>
      <w:rFonts w:ascii="Tahoma" w:hAnsi="Tahoma" w:cs="Tahoma"/>
      <w:sz w:val="16"/>
      <w:szCs w:val="16"/>
    </w:rPr>
  </w:style>
  <w:style w:type="paragraph" w:styleId="ListParagraph">
    <w:name w:val="List Paragraph"/>
    <w:basedOn w:val="Normal"/>
    <w:uiPriority w:val="34"/>
    <w:qFormat/>
    <w:rsid w:val="00DC0DCE"/>
    <w:pPr>
      <w:ind w:left="720"/>
      <w:contextualSpacing/>
    </w:pPr>
  </w:style>
  <w:style w:type="character" w:customStyle="1" w:styleId="Heading3Char">
    <w:name w:val="Heading 3 Char"/>
    <w:basedOn w:val="DefaultParagraphFont"/>
    <w:link w:val="Heading3"/>
    <w:uiPriority w:val="9"/>
    <w:rsid w:val="00452653"/>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0008C8"/>
    <w:pPr>
      <w:outlineLvl w:val="9"/>
    </w:pPr>
    <w:rPr>
      <w:lang w:val="en-US"/>
    </w:rPr>
  </w:style>
  <w:style w:type="paragraph" w:styleId="TOC1">
    <w:name w:val="toc 1"/>
    <w:basedOn w:val="Normal"/>
    <w:next w:val="Normal"/>
    <w:autoRedefine/>
    <w:uiPriority w:val="39"/>
    <w:unhideWhenUsed/>
    <w:rsid w:val="000008C8"/>
    <w:pPr>
      <w:spacing w:after="100"/>
    </w:pPr>
  </w:style>
  <w:style w:type="paragraph" w:styleId="TOC2">
    <w:name w:val="toc 2"/>
    <w:basedOn w:val="Normal"/>
    <w:next w:val="Normal"/>
    <w:autoRedefine/>
    <w:uiPriority w:val="39"/>
    <w:unhideWhenUsed/>
    <w:rsid w:val="000008C8"/>
    <w:pPr>
      <w:spacing w:after="100"/>
      <w:ind w:left="220"/>
    </w:pPr>
  </w:style>
  <w:style w:type="paragraph" w:styleId="TOC3">
    <w:name w:val="toc 3"/>
    <w:basedOn w:val="Normal"/>
    <w:next w:val="Normal"/>
    <w:autoRedefine/>
    <w:uiPriority w:val="39"/>
    <w:unhideWhenUsed/>
    <w:rsid w:val="000008C8"/>
    <w:pPr>
      <w:spacing w:after="100"/>
      <w:ind w:left="440"/>
    </w:pPr>
  </w:style>
  <w:style w:type="paragraph" w:customStyle="1" w:styleId="Default">
    <w:name w:val="Default"/>
    <w:rsid w:val="00807A65"/>
    <w:pPr>
      <w:autoSpaceDE w:val="0"/>
      <w:autoSpaceDN w:val="0"/>
      <w:adjustRightInd w:val="0"/>
      <w:spacing w:after="0" w:line="240" w:lineRule="auto"/>
    </w:pPr>
    <w:rPr>
      <w:rFonts w:ascii="Franklin Gothic Book" w:hAnsi="Franklin Gothic Book" w:cs="Franklin Gothic Book"/>
      <w:color w:val="000000"/>
      <w:sz w:val="24"/>
      <w:szCs w:val="24"/>
    </w:rPr>
  </w:style>
  <w:style w:type="paragraph" w:styleId="Title">
    <w:name w:val="Title"/>
    <w:basedOn w:val="Normal"/>
    <w:next w:val="Normal"/>
    <w:link w:val="TitleChar"/>
    <w:uiPriority w:val="10"/>
    <w:qFormat/>
    <w:rsid w:val="002F087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F0873"/>
    <w:rPr>
      <w:rFonts w:asciiTheme="majorHAnsi" w:eastAsiaTheme="majorEastAsia" w:hAnsiTheme="majorHAnsi" w:cstheme="majorBidi"/>
      <w:color w:val="17365D" w:themeColor="text2" w:themeShade="BF"/>
      <w:spacing w:val="5"/>
      <w:kern w:val="28"/>
      <w:sz w:val="52"/>
      <w:szCs w:val="52"/>
    </w:rPr>
  </w:style>
  <w:style w:type="paragraph" w:styleId="FootnoteText">
    <w:name w:val="footnote text"/>
    <w:basedOn w:val="Normal"/>
    <w:link w:val="FootnoteTextChar"/>
    <w:uiPriority w:val="99"/>
    <w:semiHidden/>
    <w:unhideWhenUsed/>
    <w:rsid w:val="00C055F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055F3"/>
    <w:rPr>
      <w:sz w:val="20"/>
      <w:szCs w:val="20"/>
    </w:rPr>
  </w:style>
  <w:style w:type="character" w:styleId="FootnoteReference">
    <w:name w:val="footnote reference"/>
    <w:basedOn w:val="DefaultParagraphFont"/>
    <w:uiPriority w:val="99"/>
    <w:semiHidden/>
    <w:unhideWhenUsed/>
    <w:rsid w:val="00C055F3"/>
    <w:rPr>
      <w:vertAlign w:val="superscript"/>
    </w:rPr>
  </w:style>
</w:styles>
</file>

<file path=word/webSettings.xml><?xml version="1.0" encoding="utf-8"?>
<w:webSettings xmlns:r="http://schemas.openxmlformats.org/officeDocument/2006/relationships" xmlns:w="http://schemas.openxmlformats.org/wordprocessingml/2006/main">
  <w:divs>
    <w:div w:id="642663474">
      <w:bodyDiv w:val="1"/>
      <w:marLeft w:val="0"/>
      <w:marRight w:val="0"/>
      <w:marTop w:val="0"/>
      <w:marBottom w:val="0"/>
      <w:divBdr>
        <w:top w:val="none" w:sz="0" w:space="0" w:color="auto"/>
        <w:left w:val="none" w:sz="0" w:space="0" w:color="auto"/>
        <w:bottom w:val="none" w:sz="0" w:space="0" w:color="auto"/>
        <w:right w:val="none" w:sz="0" w:space="0" w:color="auto"/>
      </w:divBdr>
      <w:divsChild>
        <w:div w:id="1543707711">
          <w:marLeft w:val="0"/>
          <w:marRight w:val="0"/>
          <w:marTop w:val="0"/>
          <w:marBottom w:val="0"/>
          <w:divBdr>
            <w:top w:val="none" w:sz="0" w:space="0" w:color="auto"/>
            <w:left w:val="none" w:sz="0" w:space="0" w:color="auto"/>
            <w:bottom w:val="none" w:sz="0" w:space="0" w:color="auto"/>
            <w:right w:val="none" w:sz="0" w:space="0" w:color="auto"/>
          </w:divBdr>
          <w:divsChild>
            <w:div w:id="65687430">
              <w:marLeft w:val="0"/>
              <w:marRight w:val="0"/>
              <w:marTop w:val="0"/>
              <w:marBottom w:val="0"/>
              <w:divBdr>
                <w:top w:val="none" w:sz="0" w:space="0" w:color="auto"/>
                <w:left w:val="none" w:sz="0" w:space="0" w:color="auto"/>
                <w:bottom w:val="none" w:sz="0" w:space="0" w:color="auto"/>
                <w:right w:val="none" w:sz="0" w:space="0" w:color="auto"/>
              </w:divBdr>
              <w:divsChild>
                <w:div w:id="235289060">
                  <w:marLeft w:val="0"/>
                  <w:marRight w:val="0"/>
                  <w:marTop w:val="0"/>
                  <w:marBottom w:val="0"/>
                  <w:divBdr>
                    <w:top w:val="none" w:sz="0" w:space="0" w:color="auto"/>
                    <w:left w:val="none" w:sz="0" w:space="0" w:color="auto"/>
                    <w:bottom w:val="none" w:sz="0" w:space="0" w:color="auto"/>
                    <w:right w:val="none" w:sz="0" w:space="0" w:color="auto"/>
                  </w:divBdr>
                  <w:divsChild>
                    <w:div w:id="56125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0420967">
      <w:bodyDiv w:val="1"/>
      <w:marLeft w:val="0"/>
      <w:marRight w:val="0"/>
      <w:marTop w:val="0"/>
      <w:marBottom w:val="0"/>
      <w:divBdr>
        <w:top w:val="none" w:sz="0" w:space="0" w:color="auto"/>
        <w:left w:val="none" w:sz="0" w:space="0" w:color="auto"/>
        <w:bottom w:val="none" w:sz="0" w:space="0" w:color="auto"/>
        <w:right w:val="none" w:sz="0" w:space="0" w:color="auto"/>
      </w:divBdr>
      <w:divsChild>
        <w:div w:id="386533718">
          <w:marLeft w:val="0"/>
          <w:marRight w:val="0"/>
          <w:marTop w:val="0"/>
          <w:marBottom w:val="0"/>
          <w:divBdr>
            <w:top w:val="none" w:sz="0" w:space="0" w:color="auto"/>
            <w:left w:val="none" w:sz="0" w:space="0" w:color="auto"/>
            <w:bottom w:val="none" w:sz="0" w:space="0" w:color="auto"/>
            <w:right w:val="none" w:sz="0" w:space="0" w:color="auto"/>
          </w:divBdr>
          <w:divsChild>
            <w:div w:id="254631293">
              <w:marLeft w:val="0"/>
              <w:marRight w:val="0"/>
              <w:marTop w:val="0"/>
              <w:marBottom w:val="0"/>
              <w:divBdr>
                <w:top w:val="none" w:sz="0" w:space="0" w:color="auto"/>
                <w:left w:val="none" w:sz="0" w:space="0" w:color="auto"/>
                <w:bottom w:val="none" w:sz="0" w:space="0" w:color="auto"/>
                <w:right w:val="none" w:sz="0" w:space="0" w:color="auto"/>
              </w:divBdr>
              <w:divsChild>
                <w:div w:id="1163855045">
                  <w:marLeft w:val="0"/>
                  <w:marRight w:val="0"/>
                  <w:marTop w:val="0"/>
                  <w:marBottom w:val="0"/>
                  <w:divBdr>
                    <w:top w:val="none" w:sz="0" w:space="0" w:color="auto"/>
                    <w:left w:val="none" w:sz="0" w:space="0" w:color="auto"/>
                    <w:bottom w:val="none" w:sz="0" w:space="0" w:color="auto"/>
                    <w:right w:val="none" w:sz="0" w:space="0" w:color="auto"/>
                  </w:divBdr>
                  <w:divsChild>
                    <w:div w:id="71712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5329077">
      <w:bodyDiv w:val="1"/>
      <w:marLeft w:val="0"/>
      <w:marRight w:val="0"/>
      <w:marTop w:val="0"/>
      <w:marBottom w:val="0"/>
      <w:divBdr>
        <w:top w:val="none" w:sz="0" w:space="0" w:color="auto"/>
        <w:left w:val="none" w:sz="0" w:space="0" w:color="auto"/>
        <w:bottom w:val="none" w:sz="0" w:space="0" w:color="auto"/>
        <w:right w:val="none" w:sz="0" w:space="0" w:color="auto"/>
      </w:divBdr>
      <w:divsChild>
        <w:div w:id="1690987386">
          <w:marLeft w:val="0"/>
          <w:marRight w:val="0"/>
          <w:marTop w:val="0"/>
          <w:marBottom w:val="0"/>
          <w:divBdr>
            <w:top w:val="none" w:sz="0" w:space="0" w:color="auto"/>
            <w:left w:val="none" w:sz="0" w:space="0" w:color="auto"/>
            <w:bottom w:val="none" w:sz="0" w:space="0" w:color="auto"/>
            <w:right w:val="none" w:sz="0" w:space="0" w:color="auto"/>
          </w:divBdr>
          <w:divsChild>
            <w:div w:id="1089350591">
              <w:marLeft w:val="0"/>
              <w:marRight w:val="0"/>
              <w:marTop w:val="0"/>
              <w:marBottom w:val="0"/>
              <w:divBdr>
                <w:top w:val="none" w:sz="0" w:space="0" w:color="auto"/>
                <w:left w:val="none" w:sz="0" w:space="0" w:color="auto"/>
                <w:bottom w:val="none" w:sz="0" w:space="0" w:color="auto"/>
                <w:right w:val="none" w:sz="0" w:space="0" w:color="auto"/>
              </w:divBdr>
              <w:divsChild>
                <w:div w:id="1501579945">
                  <w:marLeft w:val="0"/>
                  <w:marRight w:val="0"/>
                  <w:marTop w:val="0"/>
                  <w:marBottom w:val="0"/>
                  <w:divBdr>
                    <w:top w:val="none" w:sz="0" w:space="0" w:color="auto"/>
                    <w:left w:val="none" w:sz="0" w:space="0" w:color="auto"/>
                    <w:bottom w:val="none" w:sz="0" w:space="0" w:color="auto"/>
                    <w:right w:val="none" w:sz="0" w:space="0" w:color="auto"/>
                  </w:divBdr>
                  <w:divsChild>
                    <w:div w:id="207894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4001303">
      <w:bodyDiv w:val="1"/>
      <w:marLeft w:val="0"/>
      <w:marRight w:val="0"/>
      <w:marTop w:val="0"/>
      <w:marBottom w:val="0"/>
      <w:divBdr>
        <w:top w:val="none" w:sz="0" w:space="0" w:color="auto"/>
        <w:left w:val="none" w:sz="0" w:space="0" w:color="auto"/>
        <w:bottom w:val="none" w:sz="0" w:space="0" w:color="auto"/>
        <w:right w:val="none" w:sz="0" w:space="0" w:color="auto"/>
      </w:divBdr>
      <w:divsChild>
        <w:div w:id="1453210673">
          <w:marLeft w:val="0"/>
          <w:marRight w:val="0"/>
          <w:marTop w:val="0"/>
          <w:marBottom w:val="0"/>
          <w:divBdr>
            <w:top w:val="none" w:sz="0" w:space="0" w:color="auto"/>
            <w:left w:val="none" w:sz="0" w:space="0" w:color="auto"/>
            <w:bottom w:val="none" w:sz="0" w:space="0" w:color="auto"/>
            <w:right w:val="none" w:sz="0" w:space="0" w:color="auto"/>
          </w:divBdr>
          <w:divsChild>
            <w:div w:id="1739936709">
              <w:marLeft w:val="0"/>
              <w:marRight w:val="0"/>
              <w:marTop w:val="0"/>
              <w:marBottom w:val="0"/>
              <w:divBdr>
                <w:top w:val="none" w:sz="0" w:space="0" w:color="auto"/>
                <w:left w:val="none" w:sz="0" w:space="0" w:color="auto"/>
                <w:bottom w:val="none" w:sz="0" w:space="0" w:color="auto"/>
                <w:right w:val="none" w:sz="0" w:space="0" w:color="auto"/>
              </w:divBdr>
              <w:divsChild>
                <w:div w:id="923614372">
                  <w:marLeft w:val="0"/>
                  <w:marRight w:val="0"/>
                  <w:marTop w:val="0"/>
                  <w:marBottom w:val="0"/>
                  <w:divBdr>
                    <w:top w:val="none" w:sz="0" w:space="0" w:color="auto"/>
                    <w:left w:val="none" w:sz="0" w:space="0" w:color="auto"/>
                    <w:bottom w:val="none" w:sz="0" w:space="0" w:color="auto"/>
                    <w:right w:val="none" w:sz="0" w:space="0" w:color="auto"/>
                  </w:divBdr>
                  <w:divsChild>
                    <w:div w:id="169831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6018">
      <w:bodyDiv w:val="1"/>
      <w:marLeft w:val="0"/>
      <w:marRight w:val="0"/>
      <w:marTop w:val="0"/>
      <w:marBottom w:val="0"/>
      <w:divBdr>
        <w:top w:val="none" w:sz="0" w:space="0" w:color="auto"/>
        <w:left w:val="none" w:sz="0" w:space="0" w:color="auto"/>
        <w:bottom w:val="none" w:sz="0" w:space="0" w:color="auto"/>
        <w:right w:val="none" w:sz="0" w:space="0" w:color="auto"/>
      </w:divBdr>
      <w:divsChild>
        <w:div w:id="1977030940">
          <w:marLeft w:val="0"/>
          <w:marRight w:val="0"/>
          <w:marTop w:val="0"/>
          <w:marBottom w:val="0"/>
          <w:divBdr>
            <w:top w:val="none" w:sz="0" w:space="0" w:color="auto"/>
            <w:left w:val="none" w:sz="0" w:space="0" w:color="auto"/>
            <w:bottom w:val="none" w:sz="0" w:space="0" w:color="auto"/>
            <w:right w:val="none" w:sz="0" w:space="0" w:color="auto"/>
          </w:divBdr>
          <w:divsChild>
            <w:div w:id="521669192">
              <w:marLeft w:val="0"/>
              <w:marRight w:val="0"/>
              <w:marTop w:val="0"/>
              <w:marBottom w:val="0"/>
              <w:divBdr>
                <w:top w:val="none" w:sz="0" w:space="0" w:color="auto"/>
                <w:left w:val="none" w:sz="0" w:space="0" w:color="auto"/>
                <w:bottom w:val="none" w:sz="0" w:space="0" w:color="auto"/>
                <w:right w:val="none" w:sz="0" w:space="0" w:color="auto"/>
              </w:divBdr>
              <w:divsChild>
                <w:div w:id="1166748302">
                  <w:marLeft w:val="0"/>
                  <w:marRight w:val="0"/>
                  <w:marTop w:val="0"/>
                  <w:marBottom w:val="0"/>
                  <w:divBdr>
                    <w:top w:val="none" w:sz="0" w:space="0" w:color="auto"/>
                    <w:left w:val="none" w:sz="0" w:space="0" w:color="auto"/>
                    <w:bottom w:val="none" w:sz="0" w:space="0" w:color="auto"/>
                    <w:right w:val="none" w:sz="0" w:space="0" w:color="auto"/>
                  </w:divBdr>
                  <w:divsChild>
                    <w:div w:id="6442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8422743">
      <w:bodyDiv w:val="1"/>
      <w:marLeft w:val="0"/>
      <w:marRight w:val="0"/>
      <w:marTop w:val="0"/>
      <w:marBottom w:val="0"/>
      <w:divBdr>
        <w:top w:val="none" w:sz="0" w:space="0" w:color="auto"/>
        <w:left w:val="none" w:sz="0" w:space="0" w:color="auto"/>
        <w:bottom w:val="none" w:sz="0" w:space="0" w:color="auto"/>
        <w:right w:val="none" w:sz="0" w:space="0" w:color="auto"/>
      </w:divBdr>
      <w:divsChild>
        <w:div w:id="1690373410">
          <w:marLeft w:val="0"/>
          <w:marRight w:val="0"/>
          <w:marTop w:val="0"/>
          <w:marBottom w:val="0"/>
          <w:divBdr>
            <w:top w:val="none" w:sz="0" w:space="0" w:color="auto"/>
            <w:left w:val="none" w:sz="0" w:space="0" w:color="auto"/>
            <w:bottom w:val="none" w:sz="0" w:space="0" w:color="auto"/>
            <w:right w:val="none" w:sz="0" w:space="0" w:color="auto"/>
          </w:divBdr>
          <w:divsChild>
            <w:div w:id="1004086761">
              <w:marLeft w:val="0"/>
              <w:marRight w:val="0"/>
              <w:marTop w:val="0"/>
              <w:marBottom w:val="0"/>
              <w:divBdr>
                <w:top w:val="none" w:sz="0" w:space="0" w:color="auto"/>
                <w:left w:val="none" w:sz="0" w:space="0" w:color="auto"/>
                <w:bottom w:val="none" w:sz="0" w:space="0" w:color="auto"/>
                <w:right w:val="none" w:sz="0" w:space="0" w:color="auto"/>
              </w:divBdr>
              <w:divsChild>
                <w:div w:id="188882517">
                  <w:marLeft w:val="0"/>
                  <w:marRight w:val="0"/>
                  <w:marTop w:val="0"/>
                  <w:marBottom w:val="0"/>
                  <w:divBdr>
                    <w:top w:val="none" w:sz="0" w:space="0" w:color="auto"/>
                    <w:left w:val="none" w:sz="0" w:space="0" w:color="auto"/>
                    <w:bottom w:val="none" w:sz="0" w:space="0" w:color="auto"/>
                    <w:right w:val="none" w:sz="0" w:space="0" w:color="auto"/>
                  </w:divBdr>
                  <w:divsChild>
                    <w:div w:id="284386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3365319">
      <w:bodyDiv w:val="1"/>
      <w:marLeft w:val="0"/>
      <w:marRight w:val="0"/>
      <w:marTop w:val="0"/>
      <w:marBottom w:val="0"/>
      <w:divBdr>
        <w:top w:val="none" w:sz="0" w:space="0" w:color="auto"/>
        <w:left w:val="none" w:sz="0" w:space="0" w:color="auto"/>
        <w:bottom w:val="none" w:sz="0" w:space="0" w:color="auto"/>
        <w:right w:val="none" w:sz="0" w:space="0" w:color="auto"/>
      </w:divBdr>
      <w:divsChild>
        <w:div w:id="2057045468">
          <w:marLeft w:val="0"/>
          <w:marRight w:val="0"/>
          <w:marTop w:val="0"/>
          <w:marBottom w:val="0"/>
          <w:divBdr>
            <w:top w:val="none" w:sz="0" w:space="0" w:color="auto"/>
            <w:left w:val="none" w:sz="0" w:space="0" w:color="auto"/>
            <w:bottom w:val="none" w:sz="0" w:space="0" w:color="auto"/>
            <w:right w:val="none" w:sz="0" w:space="0" w:color="auto"/>
          </w:divBdr>
          <w:divsChild>
            <w:div w:id="1045329861">
              <w:marLeft w:val="0"/>
              <w:marRight w:val="0"/>
              <w:marTop w:val="0"/>
              <w:marBottom w:val="0"/>
              <w:divBdr>
                <w:top w:val="none" w:sz="0" w:space="0" w:color="auto"/>
                <w:left w:val="none" w:sz="0" w:space="0" w:color="auto"/>
                <w:bottom w:val="none" w:sz="0" w:space="0" w:color="auto"/>
                <w:right w:val="none" w:sz="0" w:space="0" w:color="auto"/>
              </w:divBdr>
              <w:divsChild>
                <w:div w:id="2033143969">
                  <w:marLeft w:val="0"/>
                  <w:marRight w:val="0"/>
                  <w:marTop w:val="0"/>
                  <w:marBottom w:val="0"/>
                  <w:divBdr>
                    <w:top w:val="none" w:sz="0" w:space="0" w:color="auto"/>
                    <w:left w:val="none" w:sz="0" w:space="0" w:color="auto"/>
                    <w:bottom w:val="none" w:sz="0" w:space="0" w:color="auto"/>
                    <w:right w:val="none" w:sz="0" w:space="0" w:color="auto"/>
                  </w:divBdr>
                  <w:divsChild>
                    <w:div w:id="39088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123904">
      <w:bodyDiv w:val="1"/>
      <w:marLeft w:val="0"/>
      <w:marRight w:val="0"/>
      <w:marTop w:val="0"/>
      <w:marBottom w:val="0"/>
      <w:divBdr>
        <w:top w:val="none" w:sz="0" w:space="0" w:color="auto"/>
        <w:left w:val="none" w:sz="0" w:space="0" w:color="auto"/>
        <w:bottom w:val="none" w:sz="0" w:space="0" w:color="auto"/>
        <w:right w:val="none" w:sz="0" w:space="0" w:color="auto"/>
      </w:divBdr>
      <w:divsChild>
        <w:div w:id="14620366">
          <w:marLeft w:val="0"/>
          <w:marRight w:val="0"/>
          <w:marTop w:val="0"/>
          <w:marBottom w:val="0"/>
          <w:divBdr>
            <w:top w:val="none" w:sz="0" w:space="0" w:color="auto"/>
            <w:left w:val="none" w:sz="0" w:space="0" w:color="auto"/>
            <w:bottom w:val="none" w:sz="0" w:space="0" w:color="auto"/>
            <w:right w:val="none" w:sz="0" w:space="0" w:color="auto"/>
          </w:divBdr>
          <w:divsChild>
            <w:div w:id="1895654330">
              <w:marLeft w:val="0"/>
              <w:marRight w:val="0"/>
              <w:marTop w:val="0"/>
              <w:marBottom w:val="0"/>
              <w:divBdr>
                <w:top w:val="none" w:sz="0" w:space="0" w:color="auto"/>
                <w:left w:val="none" w:sz="0" w:space="0" w:color="auto"/>
                <w:bottom w:val="none" w:sz="0" w:space="0" w:color="auto"/>
                <w:right w:val="none" w:sz="0" w:space="0" w:color="auto"/>
              </w:divBdr>
              <w:divsChild>
                <w:div w:id="1299530239">
                  <w:marLeft w:val="0"/>
                  <w:marRight w:val="0"/>
                  <w:marTop w:val="0"/>
                  <w:marBottom w:val="0"/>
                  <w:divBdr>
                    <w:top w:val="none" w:sz="0" w:space="0" w:color="auto"/>
                    <w:left w:val="none" w:sz="0" w:space="0" w:color="auto"/>
                    <w:bottom w:val="none" w:sz="0" w:space="0" w:color="auto"/>
                    <w:right w:val="none" w:sz="0" w:space="0" w:color="auto"/>
                  </w:divBdr>
                  <w:divsChild>
                    <w:div w:id="77602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9033946">
      <w:bodyDiv w:val="1"/>
      <w:marLeft w:val="0"/>
      <w:marRight w:val="0"/>
      <w:marTop w:val="0"/>
      <w:marBottom w:val="0"/>
      <w:divBdr>
        <w:top w:val="none" w:sz="0" w:space="0" w:color="auto"/>
        <w:left w:val="none" w:sz="0" w:space="0" w:color="auto"/>
        <w:bottom w:val="none" w:sz="0" w:space="0" w:color="auto"/>
        <w:right w:val="none" w:sz="0" w:space="0" w:color="auto"/>
      </w:divBdr>
      <w:divsChild>
        <w:div w:id="1884172427">
          <w:marLeft w:val="0"/>
          <w:marRight w:val="0"/>
          <w:marTop w:val="0"/>
          <w:marBottom w:val="0"/>
          <w:divBdr>
            <w:top w:val="none" w:sz="0" w:space="0" w:color="auto"/>
            <w:left w:val="none" w:sz="0" w:space="0" w:color="auto"/>
            <w:bottom w:val="none" w:sz="0" w:space="0" w:color="auto"/>
            <w:right w:val="none" w:sz="0" w:space="0" w:color="auto"/>
          </w:divBdr>
          <w:divsChild>
            <w:div w:id="1469974124">
              <w:marLeft w:val="0"/>
              <w:marRight w:val="0"/>
              <w:marTop w:val="0"/>
              <w:marBottom w:val="0"/>
              <w:divBdr>
                <w:top w:val="none" w:sz="0" w:space="0" w:color="auto"/>
                <w:left w:val="none" w:sz="0" w:space="0" w:color="auto"/>
                <w:bottom w:val="none" w:sz="0" w:space="0" w:color="auto"/>
                <w:right w:val="none" w:sz="0" w:space="0" w:color="auto"/>
              </w:divBdr>
              <w:divsChild>
                <w:div w:id="1748111957">
                  <w:marLeft w:val="0"/>
                  <w:marRight w:val="0"/>
                  <w:marTop w:val="0"/>
                  <w:marBottom w:val="0"/>
                  <w:divBdr>
                    <w:top w:val="none" w:sz="0" w:space="0" w:color="auto"/>
                    <w:left w:val="none" w:sz="0" w:space="0" w:color="auto"/>
                    <w:bottom w:val="none" w:sz="0" w:space="0" w:color="auto"/>
                    <w:right w:val="none" w:sz="0" w:space="0" w:color="auto"/>
                  </w:divBdr>
                  <w:divsChild>
                    <w:div w:id="168620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9298226">
      <w:bodyDiv w:val="1"/>
      <w:marLeft w:val="0"/>
      <w:marRight w:val="0"/>
      <w:marTop w:val="0"/>
      <w:marBottom w:val="0"/>
      <w:divBdr>
        <w:top w:val="none" w:sz="0" w:space="0" w:color="auto"/>
        <w:left w:val="none" w:sz="0" w:space="0" w:color="auto"/>
        <w:bottom w:val="none" w:sz="0" w:space="0" w:color="auto"/>
        <w:right w:val="none" w:sz="0" w:space="0" w:color="auto"/>
      </w:divBdr>
      <w:divsChild>
        <w:div w:id="397946249">
          <w:marLeft w:val="0"/>
          <w:marRight w:val="0"/>
          <w:marTop w:val="0"/>
          <w:marBottom w:val="0"/>
          <w:divBdr>
            <w:top w:val="none" w:sz="0" w:space="0" w:color="auto"/>
            <w:left w:val="none" w:sz="0" w:space="0" w:color="auto"/>
            <w:bottom w:val="none" w:sz="0" w:space="0" w:color="auto"/>
            <w:right w:val="none" w:sz="0" w:space="0" w:color="auto"/>
          </w:divBdr>
          <w:divsChild>
            <w:div w:id="1151292843">
              <w:marLeft w:val="0"/>
              <w:marRight w:val="0"/>
              <w:marTop w:val="0"/>
              <w:marBottom w:val="0"/>
              <w:divBdr>
                <w:top w:val="none" w:sz="0" w:space="0" w:color="auto"/>
                <w:left w:val="none" w:sz="0" w:space="0" w:color="auto"/>
                <w:bottom w:val="none" w:sz="0" w:space="0" w:color="auto"/>
                <w:right w:val="none" w:sz="0" w:space="0" w:color="auto"/>
              </w:divBdr>
              <w:divsChild>
                <w:div w:id="2077431651">
                  <w:marLeft w:val="0"/>
                  <w:marRight w:val="0"/>
                  <w:marTop w:val="0"/>
                  <w:marBottom w:val="0"/>
                  <w:divBdr>
                    <w:top w:val="none" w:sz="0" w:space="0" w:color="auto"/>
                    <w:left w:val="none" w:sz="0" w:space="0" w:color="auto"/>
                    <w:bottom w:val="none" w:sz="0" w:space="0" w:color="auto"/>
                    <w:right w:val="none" w:sz="0" w:space="0" w:color="auto"/>
                  </w:divBdr>
                  <w:divsChild>
                    <w:div w:id="380598150">
                      <w:marLeft w:val="0"/>
                      <w:marRight w:val="0"/>
                      <w:marTop w:val="0"/>
                      <w:marBottom w:val="0"/>
                      <w:divBdr>
                        <w:top w:val="none" w:sz="0" w:space="0" w:color="auto"/>
                        <w:left w:val="none" w:sz="0" w:space="0" w:color="auto"/>
                        <w:bottom w:val="none" w:sz="0" w:space="0" w:color="auto"/>
                        <w:right w:val="none" w:sz="0" w:space="0" w:color="auto"/>
                      </w:divBdr>
                      <w:divsChild>
                        <w:div w:id="2044138198">
                          <w:marLeft w:val="0"/>
                          <w:marRight w:val="0"/>
                          <w:marTop w:val="0"/>
                          <w:marBottom w:val="0"/>
                          <w:divBdr>
                            <w:top w:val="none" w:sz="0" w:space="0" w:color="auto"/>
                            <w:left w:val="none" w:sz="0" w:space="0" w:color="auto"/>
                            <w:bottom w:val="none" w:sz="0" w:space="0" w:color="auto"/>
                            <w:right w:val="none" w:sz="0" w:space="0" w:color="auto"/>
                          </w:divBdr>
                        </w:div>
                        <w:div w:id="589462139">
                          <w:marLeft w:val="0"/>
                          <w:marRight w:val="0"/>
                          <w:marTop w:val="0"/>
                          <w:marBottom w:val="0"/>
                          <w:divBdr>
                            <w:top w:val="none" w:sz="0" w:space="0" w:color="auto"/>
                            <w:left w:val="none" w:sz="0" w:space="0" w:color="auto"/>
                            <w:bottom w:val="none" w:sz="0" w:space="0" w:color="auto"/>
                            <w:right w:val="none" w:sz="0" w:space="0" w:color="auto"/>
                          </w:divBdr>
                        </w:div>
                        <w:div w:id="2069185805">
                          <w:marLeft w:val="0"/>
                          <w:marRight w:val="0"/>
                          <w:marTop w:val="0"/>
                          <w:marBottom w:val="0"/>
                          <w:divBdr>
                            <w:top w:val="none" w:sz="0" w:space="0" w:color="auto"/>
                            <w:left w:val="none" w:sz="0" w:space="0" w:color="auto"/>
                            <w:bottom w:val="none" w:sz="0" w:space="0" w:color="auto"/>
                            <w:right w:val="none" w:sz="0" w:space="0" w:color="auto"/>
                          </w:divBdr>
                        </w:div>
                        <w:div w:id="511258963">
                          <w:marLeft w:val="0"/>
                          <w:marRight w:val="0"/>
                          <w:marTop w:val="0"/>
                          <w:marBottom w:val="0"/>
                          <w:divBdr>
                            <w:top w:val="none" w:sz="0" w:space="0" w:color="auto"/>
                            <w:left w:val="none" w:sz="0" w:space="0" w:color="auto"/>
                            <w:bottom w:val="none" w:sz="0" w:space="0" w:color="auto"/>
                            <w:right w:val="none" w:sz="0" w:space="0" w:color="auto"/>
                          </w:divBdr>
                        </w:div>
                        <w:div w:id="1235506434">
                          <w:marLeft w:val="0"/>
                          <w:marRight w:val="0"/>
                          <w:marTop w:val="0"/>
                          <w:marBottom w:val="0"/>
                          <w:divBdr>
                            <w:top w:val="none" w:sz="0" w:space="0" w:color="auto"/>
                            <w:left w:val="none" w:sz="0" w:space="0" w:color="auto"/>
                            <w:bottom w:val="none" w:sz="0" w:space="0" w:color="auto"/>
                            <w:right w:val="none" w:sz="0" w:space="0" w:color="auto"/>
                          </w:divBdr>
                        </w:div>
                        <w:div w:id="1299260813">
                          <w:marLeft w:val="0"/>
                          <w:marRight w:val="0"/>
                          <w:marTop w:val="0"/>
                          <w:marBottom w:val="0"/>
                          <w:divBdr>
                            <w:top w:val="none" w:sz="0" w:space="0" w:color="auto"/>
                            <w:left w:val="none" w:sz="0" w:space="0" w:color="auto"/>
                            <w:bottom w:val="none" w:sz="0" w:space="0" w:color="auto"/>
                            <w:right w:val="none" w:sz="0" w:space="0" w:color="auto"/>
                          </w:divBdr>
                        </w:div>
                        <w:div w:id="421416767">
                          <w:marLeft w:val="0"/>
                          <w:marRight w:val="0"/>
                          <w:marTop w:val="0"/>
                          <w:marBottom w:val="0"/>
                          <w:divBdr>
                            <w:top w:val="none" w:sz="0" w:space="0" w:color="auto"/>
                            <w:left w:val="none" w:sz="0" w:space="0" w:color="auto"/>
                            <w:bottom w:val="none" w:sz="0" w:space="0" w:color="auto"/>
                            <w:right w:val="none" w:sz="0" w:space="0" w:color="auto"/>
                          </w:divBdr>
                        </w:div>
                        <w:div w:id="124611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ritsoc.co.uk/NR/rdonlyres/801B9A62-5CD3-4BC2-93E1-FF470FF10256/0/StatementofEthicalPractice.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data-archive.ac.uk/sharing/confidential.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071AD1-091A-4832-9F51-942BC03333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3238</Words>
  <Characters>18463</Characters>
  <Application>Microsoft Office Word</Application>
  <DocSecurity>4</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Kristi Winters</dc:creator>
  <cp:lastModifiedBy>USER</cp:lastModifiedBy>
  <cp:revision>2</cp:revision>
  <dcterms:created xsi:type="dcterms:W3CDTF">2010-10-29T16:31:00Z</dcterms:created>
  <dcterms:modified xsi:type="dcterms:W3CDTF">2010-10-29T16:31:00Z</dcterms:modified>
</cp:coreProperties>
</file>